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9A3" w:rsidRPr="00BD49D1" w:rsidRDefault="003B79A3" w:rsidP="00840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D49D1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405D41" w:rsidRPr="00BD49D1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proofErr w:type="gramEnd"/>
      <w:r w:rsidR="00405D41" w:rsidRPr="00BD49D1">
        <w:rPr>
          <w:rFonts w:ascii="Times New Roman" w:hAnsi="Times New Roman" w:cs="Times New Roman"/>
          <w:b/>
          <w:sz w:val="28"/>
          <w:szCs w:val="28"/>
        </w:rPr>
        <w:t xml:space="preserve"> поселения Кальтяевский сельсовет </w:t>
      </w:r>
      <w:r w:rsidRPr="00BD49D1">
        <w:rPr>
          <w:rFonts w:ascii="Times New Roman" w:hAnsi="Times New Roman" w:cs="Times New Roman"/>
          <w:b/>
          <w:sz w:val="28"/>
          <w:szCs w:val="28"/>
        </w:rPr>
        <w:t>муниципального района Татышлинский район</w:t>
      </w:r>
      <w:r w:rsidR="00405D41" w:rsidRPr="00BD4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9D1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3B79A3" w:rsidRPr="00BD49D1" w:rsidRDefault="003B79A3" w:rsidP="00840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9A3" w:rsidRPr="00BD49D1" w:rsidRDefault="003B79A3" w:rsidP="00840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9D1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3B79A3" w:rsidRPr="00BD49D1" w:rsidRDefault="00FD7F91" w:rsidP="008408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9D1" w:rsidRPr="00BD49D1">
        <w:rPr>
          <w:rFonts w:ascii="Times New Roman" w:hAnsi="Times New Roman" w:cs="Times New Roman"/>
          <w:b/>
          <w:sz w:val="28"/>
          <w:szCs w:val="28"/>
        </w:rPr>
        <w:t>13 мая 2025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</w:t>
      </w:r>
      <w:r w:rsidR="008A1087" w:rsidRPr="00BD49D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40E85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</w:t>
      </w:r>
      <w:r w:rsidR="008A1087" w:rsidRPr="00BD49D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C4A62" w:rsidRPr="00BD49D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>№</w:t>
      </w:r>
      <w:r w:rsidR="00BD49D1" w:rsidRPr="00BD49D1"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8A1087" w:rsidRPr="00BD49D1" w:rsidRDefault="008A1087" w:rsidP="008408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9A3" w:rsidRPr="00BD49D1" w:rsidRDefault="008A1087" w:rsidP="00405D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9D1">
        <w:rPr>
          <w:rFonts w:ascii="Times New Roman" w:hAnsi="Times New Roman" w:cs="Times New Roman"/>
          <w:b/>
          <w:sz w:val="28"/>
          <w:szCs w:val="28"/>
        </w:rPr>
        <w:t>О</w:t>
      </w:r>
      <w:r w:rsidR="00D06CA7" w:rsidRPr="00BD49D1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 w:rsidRPr="00BD49D1">
        <w:rPr>
          <w:rFonts w:ascii="Times New Roman" w:hAnsi="Times New Roman" w:cs="Times New Roman"/>
          <w:b/>
          <w:sz w:val="28"/>
          <w:szCs w:val="28"/>
        </w:rPr>
        <w:t>му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>ниципальной</w:t>
      </w:r>
      <w:r w:rsidR="00405D41" w:rsidRPr="00BD4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624E" w:rsidRPr="00BD49D1">
        <w:rPr>
          <w:rFonts w:ascii="Times New Roman" w:hAnsi="Times New Roman" w:cs="Times New Roman"/>
          <w:b/>
          <w:sz w:val="28"/>
          <w:szCs w:val="28"/>
        </w:rPr>
        <w:t>п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>рограмм</w:t>
      </w:r>
      <w:r w:rsidR="0039624E" w:rsidRPr="00BD49D1"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>«</w:t>
      </w:r>
      <w:r w:rsidR="00CD2B0F" w:rsidRPr="00BD49D1">
        <w:rPr>
          <w:rFonts w:ascii="Times New Roman" w:hAnsi="Times New Roman" w:cs="Times New Roman"/>
          <w:b/>
          <w:sz w:val="28"/>
          <w:szCs w:val="28"/>
        </w:rPr>
        <w:t xml:space="preserve">Борьба с борщевиком Сосновского на </w:t>
      </w:r>
      <w:r w:rsidR="0039624E" w:rsidRPr="00BD49D1">
        <w:rPr>
          <w:rFonts w:ascii="Times New Roman" w:hAnsi="Times New Roman" w:cs="Times New Roman"/>
          <w:b/>
          <w:sz w:val="28"/>
          <w:szCs w:val="28"/>
        </w:rPr>
        <w:t>т</w:t>
      </w:r>
      <w:r w:rsidR="00CD2B0F" w:rsidRPr="00BD49D1">
        <w:rPr>
          <w:rFonts w:ascii="Times New Roman" w:hAnsi="Times New Roman" w:cs="Times New Roman"/>
          <w:b/>
          <w:sz w:val="28"/>
          <w:szCs w:val="28"/>
        </w:rPr>
        <w:t>ерритории</w:t>
      </w:r>
      <w:r w:rsidR="00405D41" w:rsidRPr="00BD49D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Кальтяевский сельсовет </w:t>
      </w:r>
      <w:r w:rsidR="00CD2B0F" w:rsidRPr="00BD49D1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BD49D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017913" w:rsidRPr="00BD4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9D1">
        <w:rPr>
          <w:rFonts w:ascii="Times New Roman" w:hAnsi="Times New Roman" w:cs="Times New Roman"/>
          <w:b/>
          <w:sz w:val="28"/>
          <w:szCs w:val="28"/>
        </w:rPr>
        <w:t>Татышлинский</w:t>
      </w:r>
      <w:r w:rsidR="00405D41" w:rsidRPr="00BD4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9D1">
        <w:rPr>
          <w:rFonts w:ascii="Times New Roman" w:hAnsi="Times New Roman" w:cs="Times New Roman"/>
          <w:b/>
          <w:sz w:val="28"/>
          <w:szCs w:val="28"/>
        </w:rPr>
        <w:t>район</w:t>
      </w:r>
      <w:r w:rsidR="0039624E" w:rsidRPr="00BD49D1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Pr="00BD49D1">
        <w:rPr>
          <w:rFonts w:ascii="Times New Roman" w:hAnsi="Times New Roman" w:cs="Times New Roman"/>
          <w:b/>
          <w:sz w:val="28"/>
          <w:szCs w:val="28"/>
        </w:rPr>
        <w:t>еспублики</w:t>
      </w:r>
      <w:r w:rsidR="00DA73CA" w:rsidRPr="00BD49D1">
        <w:rPr>
          <w:rFonts w:ascii="Times New Roman" w:hAnsi="Times New Roman" w:cs="Times New Roman"/>
          <w:b/>
          <w:sz w:val="28"/>
          <w:szCs w:val="28"/>
        </w:rPr>
        <w:t xml:space="preserve"> Башкортостан</w:t>
      </w:r>
      <w:r w:rsidR="003B79A3" w:rsidRPr="00BD49D1">
        <w:rPr>
          <w:rFonts w:ascii="Times New Roman" w:hAnsi="Times New Roman" w:cs="Times New Roman"/>
          <w:b/>
          <w:sz w:val="28"/>
          <w:szCs w:val="28"/>
        </w:rPr>
        <w:t>»</w:t>
      </w:r>
    </w:p>
    <w:p w:rsidR="008A1087" w:rsidRPr="00BD49D1" w:rsidRDefault="008A1087" w:rsidP="00405D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B61" w:rsidRPr="00405D41" w:rsidRDefault="001E0B61" w:rsidP="00840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D41">
        <w:rPr>
          <w:rFonts w:ascii="Times New Roman" w:hAnsi="Times New Roman" w:cs="Times New Roman"/>
          <w:sz w:val="28"/>
          <w:szCs w:val="28"/>
        </w:rPr>
        <w:tab/>
        <w:t xml:space="preserve">Во исполнение Федерального закона </w:t>
      </w:r>
      <w:r w:rsidR="009E5AE6" w:rsidRPr="00405D41">
        <w:rPr>
          <w:rFonts w:ascii="Times New Roman" w:hAnsi="Times New Roman" w:cs="Times New Roman"/>
          <w:sz w:val="28"/>
          <w:szCs w:val="28"/>
        </w:rPr>
        <w:t>«О</w:t>
      </w:r>
      <w:r w:rsidR="00D06CA7" w:rsidRPr="00405D41">
        <w:rPr>
          <w:rFonts w:ascii="Times New Roman" w:hAnsi="Times New Roman" w:cs="Times New Roman"/>
          <w:sz w:val="28"/>
          <w:szCs w:val="28"/>
        </w:rPr>
        <w:t xml:space="preserve">б обороте </w:t>
      </w:r>
      <w:r w:rsidRPr="00405D41">
        <w:rPr>
          <w:rFonts w:ascii="Times New Roman" w:hAnsi="Times New Roman" w:cs="Times New Roman"/>
          <w:sz w:val="28"/>
          <w:szCs w:val="28"/>
        </w:rPr>
        <w:t xml:space="preserve">земель сельскохозяйственного назначения» от </w:t>
      </w:r>
      <w:r w:rsidR="00D06CA7" w:rsidRPr="00405D41">
        <w:rPr>
          <w:rFonts w:ascii="Times New Roman" w:hAnsi="Times New Roman" w:cs="Times New Roman"/>
          <w:sz w:val="28"/>
          <w:szCs w:val="28"/>
        </w:rPr>
        <w:t>24</w:t>
      </w:r>
      <w:r w:rsidRPr="00405D41">
        <w:rPr>
          <w:rFonts w:ascii="Times New Roman" w:hAnsi="Times New Roman" w:cs="Times New Roman"/>
          <w:sz w:val="28"/>
          <w:szCs w:val="28"/>
        </w:rPr>
        <w:t xml:space="preserve"> июля </w:t>
      </w:r>
      <w:r w:rsidR="00D06CA7" w:rsidRPr="00405D41">
        <w:rPr>
          <w:rFonts w:ascii="Times New Roman" w:hAnsi="Times New Roman" w:cs="Times New Roman"/>
          <w:sz w:val="28"/>
          <w:szCs w:val="28"/>
        </w:rPr>
        <w:t>2002</w:t>
      </w:r>
      <w:r w:rsidRPr="00405D4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125E3" w:rsidRPr="00405D41">
        <w:rPr>
          <w:rFonts w:ascii="Times New Roman" w:hAnsi="Times New Roman" w:cs="Times New Roman"/>
          <w:sz w:val="28"/>
          <w:szCs w:val="28"/>
        </w:rPr>
        <w:t>№ 101-ФЗ, в соответствии с</w:t>
      </w:r>
      <w:r w:rsidRPr="00405D41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9E5AE6" w:rsidRPr="00405D41">
        <w:rPr>
          <w:rFonts w:ascii="Times New Roman" w:hAnsi="Times New Roman" w:cs="Times New Roman"/>
          <w:sz w:val="28"/>
          <w:szCs w:val="28"/>
        </w:rPr>
        <w:t>П</w:t>
      </w:r>
      <w:r w:rsidRPr="00405D41">
        <w:rPr>
          <w:rFonts w:ascii="Times New Roman" w:hAnsi="Times New Roman" w:cs="Times New Roman"/>
          <w:sz w:val="28"/>
          <w:szCs w:val="28"/>
        </w:rPr>
        <w:t xml:space="preserve">равительства РФ от </w:t>
      </w:r>
      <w:r w:rsidR="00D06CA7" w:rsidRPr="00405D41">
        <w:rPr>
          <w:rFonts w:ascii="Times New Roman" w:hAnsi="Times New Roman" w:cs="Times New Roman"/>
          <w:sz w:val="28"/>
          <w:szCs w:val="28"/>
        </w:rPr>
        <w:t>18</w:t>
      </w:r>
      <w:r w:rsidRPr="00405D41">
        <w:rPr>
          <w:rFonts w:ascii="Times New Roman" w:hAnsi="Times New Roman" w:cs="Times New Roman"/>
          <w:sz w:val="28"/>
          <w:szCs w:val="28"/>
        </w:rPr>
        <w:t xml:space="preserve"> </w:t>
      </w:r>
      <w:r w:rsidR="00D06CA7" w:rsidRPr="00405D41">
        <w:rPr>
          <w:rFonts w:ascii="Times New Roman" w:hAnsi="Times New Roman" w:cs="Times New Roman"/>
          <w:sz w:val="28"/>
          <w:szCs w:val="28"/>
        </w:rPr>
        <w:t>сентябр</w:t>
      </w:r>
      <w:r w:rsidRPr="00405D41">
        <w:rPr>
          <w:rFonts w:ascii="Times New Roman" w:hAnsi="Times New Roman" w:cs="Times New Roman"/>
          <w:sz w:val="28"/>
          <w:szCs w:val="28"/>
        </w:rPr>
        <w:t>я 20</w:t>
      </w:r>
      <w:r w:rsidR="00D06CA7" w:rsidRPr="00405D41">
        <w:rPr>
          <w:rFonts w:ascii="Times New Roman" w:hAnsi="Times New Roman" w:cs="Times New Roman"/>
          <w:sz w:val="28"/>
          <w:szCs w:val="28"/>
        </w:rPr>
        <w:t>2</w:t>
      </w:r>
      <w:r w:rsidRPr="00405D41">
        <w:rPr>
          <w:rFonts w:ascii="Times New Roman" w:hAnsi="Times New Roman" w:cs="Times New Roman"/>
          <w:sz w:val="28"/>
          <w:szCs w:val="28"/>
        </w:rPr>
        <w:t>0 года</w:t>
      </w:r>
      <w:r w:rsidR="005125E3" w:rsidRPr="00405D41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D06CA7" w:rsidRPr="00405D41">
        <w:rPr>
          <w:rFonts w:ascii="Times New Roman" w:hAnsi="Times New Roman" w:cs="Times New Roman"/>
          <w:sz w:val="28"/>
          <w:szCs w:val="28"/>
        </w:rPr>
        <w:t>1482</w:t>
      </w:r>
      <w:r w:rsidR="005125E3" w:rsidRPr="00405D41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5125E3" w:rsidRPr="00405D41">
        <w:rPr>
          <w:rFonts w:ascii="Times New Roman" w:hAnsi="Times New Roman" w:cs="Times New Roman"/>
          <w:sz w:val="28"/>
          <w:szCs w:val="28"/>
        </w:rPr>
        <w:t xml:space="preserve">О </w:t>
      </w:r>
      <w:r w:rsidR="00D06CA7" w:rsidRPr="00405D41">
        <w:rPr>
          <w:rFonts w:ascii="Times New Roman" w:hAnsi="Times New Roman" w:cs="Times New Roman"/>
          <w:sz w:val="28"/>
          <w:szCs w:val="28"/>
        </w:rPr>
        <w:t>признаках неиспользования</w:t>
      </w:r>
      <w:r w:rsidR="005125E3" w:rsidRPr="00405D41">
        <w:rPr>
          <w:rFonts w:ascii="Times New Roman" w:hAnsi="Times New Roman" w:cs="Times New Roman"/>
          <w:sz w:val="28"/>
          <w:szCs w:val="28"/>
        </w:rPr>
        <w:t xml:space="preserve"> </w:t>
      </w:r>
      <w:r w:rsidR="00826200" w:rsidRPr="00405D41">
        <w:rPr>
          <w:rFonts w:ascii="Times New Roman" w:hAnsi="Times New Roman" w:cs="Times New Roman"/>
          <w:sz w:val="28"/>
          <w:szCs w:val="28"/>
        </w:rPr>
        <w:t xml:space="preserve"> </w:t>
      </w:r>
      <w:r w:rsidR="00D06CA7" w:rsidRPr="00405D41">
        <w:rPr>
          <w:rFonts w:ascii="Times New Roman" w:hAnsi="Times New Roman" w:cs="Times New Roman"/>
          <w:sz w:val="28"/>
          <w:szCs w:val="28"/>
        </w:rPr>
        <w:t>земельных участков</w:t>
      </w:r>
      <w:r w:rsidR="00C6573E" w:rsidRPr="00405D41">
        <w:rPr>
          <w:rFonts w:ascii="Times New Roman" w:hAnsi="Times New Roman" w:cs="Times New Roman"/>
          <w:sz w:val="28"/>
          <w:szCs w:val="28"/>
        </w:rPr>
        <w:t xml:space="preserve"> из земель сельскохозяйст</w:t>
      </w:r>
      <w:r w:rsidR="00FC046D" w:rsidRPr="00405D41">
        <w:rPr>
          <w:rFonts w:ascii="Times New Roman" w:hAnsi="Times New Roman" w:cs="Times New Roman"/>
          <w:sz w:val="28"/>
          <w:szCs w:val="28"/>
        </w:rPr>
        <w:t>венного назначения</w:t>
      </w:r>
      <w:r w:rsidR="00D06CA7" w:rsidRPr="00405D41">
        <w:rPr>
          <w:rFonts w:ascii="Times New Roman" w:hAnsi="Times New Roman" w:cs="Times New Roman"/>
          <w:sz w:val="28"/>
          <w:szCs w:val="28"/>
        </w:rPr>
        <w:t xml:space="preserve"> по целевому назначению или использования с нарушением законодательства Россий</w:t>
      </w:r>
      <w:r w:rsidR="00826200" w:rsidRPr="00405D41">
        <w:rPr>
          <w:rFonts w:ascii="Times New Roman" w:hAnsi="Times New Roman" w:cs="Times New Roman"/>
          <w:sz w:val="28"/>
          <w:szCs w:val="28"/>
        </w:rPr>
        <w:t>с</w:t>
      </w:r>
      <w:r w:rsidR="00D06CA7" w:rsidRPr="00405D41">
        <w:rPr>
          <w:rFonts w:ascii="Times New Roman" w:hAnsi="Times New Roman" w:cs="Times New Roman"/>
          <w:sz w:val="28"/>
          <w:szCs w:val="28"/>
        </w:rPr>
        <w:t>кой Федерации»,</w:t>
      </w:r>
      <w:r w:rsidR="00826200" w:rsidRPr="00405D41">
        <w:rPr>
          <w:rFonts w:ascii="Times New Roman" w:hAnsi="Times New Roman" w:cs="Times New Roman"/>
          <w:sz w:val="28"/>
          <w:szCs w:val="28"/>
        </w:rPr>
        <w:t xml:space="preserve"> </w:t>
      </w:r>
      <w:r w:rsidRPr="00405D41">
        <w:rPr>
          <w:rFonts w:ascii="Times New Roman" w:hAnsi="Times New Roman" w:cs="Times New Roman"/>
          <w:sz w:val="28"/>
          <w:szCs w:val="28"/>
        </w:rPr>
        <w:t xml:space="preserve">Уставом муниципального района Татышлинский район Республики Башкортостан  </w:t>
      </w:r>
    </w:p>
    <w:p w:rsidR="005C6C0C" w:rsidRPr="00405D41" w:rsidRDefault="001E0B61" w:rsidP="00D06CA7">
      <w:pPr>
        <w:jc w:val="center"/>
        <w:rPr>
          <w:rFonts w:ascii="Times New Roman" w:hAnsi="Times New Roman" w:cs="Times New Roman"/>
          <w:sz w:val="28"/>
          <w:szCs w:val="28"/>
        </w:rPr>
      </w:pPr>
      <w:r w:rsidRPr="00405D41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C6C0C" w:rsidRPr="00405D41" w:rsidRDefault="0084088D" w:rsidP="0024338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5D41">
        <w:rPr>
          <w:rFonts w:ascii="Times New Roman" w:hAnsi="Times New Roman" w:cs="Times New Roman"/>
          <w:sz w:val="28"/>
          <w:szCs w:val="28"/>
        </w:rPr>
        <w:t xml:space="preserve">1.  </w:t>
      </w:r>
      <w:r w:rsidR="005C6C0C" w:rsidRPr="00405D41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r w:rsidR="0039624E" w:rsidRPr="00405D41">
        <w:rPr>
          <w:rFonts w:ascii="Times New Roman" w:hAnsi="Times New Roman" w:cs="Times New Roman"/>
          <w:sz w:val="28"/>
          <w:szCs w:val="28"/>
        </w:rPr>
        <w:t>муниципальную п</w:t>
      </w:r>
      <w:r w:rsidR="005C6C0C" w:rsidRPr="00405D41">
        <w:rPr>
          <w:rFonts w:ascii="Times New Roman" w:hAnsi="Times New Roman" w:cs="Times New Roman"/>
          <w:sz w:val="28"/>
          <w:szCs w:val="28"/>
        </w:rPr>
        <w:t>рограмму «</w:t>
      </w:r>
      <w:r w:rsidR="00E45F89" w:rsidRPr="00405D41">
        <w:rPr>
          <w:rFonts w:ascii="Times New Roman" w:hAnsi="Times New Roman" w:cs="Times New Roman"/>
          <w:sz w:val="28"/>
          <w:szCs w:val="28"/>
        </w:rPr>
        <w:t>Б</w:t>
      </w:r>
      <w:r w:rsidR="00CD2B0F" w:rsidRPr="00405D41">
        <w:rPr>
          <w:rFonts w:ascii="Times New Roman" w:hAnsi="Times New Roman" w:cs="Times New Roman"/>
          <w:sz w:val="28"/>
          <w:szCs w:val="28"/>
        </w:rPr>
        <w:t>орьба</w:t>
      </w:r>
      <w:r w:rsidR="00C530AD" w:rsidRPr="00405D4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C530AD" w:rsidRPr="00405D41">
        <w:rPr>
          <w:rFonts w:ascii="Times New Roman" w:hAnsi="Times New Roman" w:cs="Times New Roman"/>
          <w:sz w:val="28"/>
          <w:szCs w:val="28"/>
        </w:rPr>
        <w:t>борщивиком</w:t>
      </w:r>
      <w:proofErr w:type="spellEnd"/>
      <w:r w:rsidR="00C530AD" w:rsidRPr="00405D41">
        <w:rPr>
          <w:rFonts w:ascii="Times New Roman" w:hAnsi="Times New Roman" w:cs="Times New Roman"/>
          <w:sz w:val="28"/>
          <w:szCs w:val="28"/>
        </w:rPr>
        <w:t xml:space="preserve"> Сосновского на </w:t>
      </w:r>
      <w:proofErr w:type="gramStart"/>
      <w:r w:rsidR="00C530AD" w:rsidRPr="00405D41">
        <w:rPr>
          <w:rFonts w:ascii="Times New Roman" w:hAnsi="Times New Roman" w:cs="Times New Roman"/>
          <w:sz w:val="28"/>
          <w:szCs w:val="28"/>
        </w:rPr>
        <w:t>территории</w:t>
      </w:r>
      <w:r w:rsidR="005C6C0C" w:rsidRPr="00405D41">
        <w:rPr>
          <w:rFonts w:ascii="Times New Roman" w:hAnsi="Times New Roman" w:cs="Times New Roman"/>
          <w:sz w:val="28"/>
          <w:szCs w:val="28"/>
        </w:rPr>
        <w:t xml:space="preserve">  </w:t>
      </w:r>
      <w:r w:rsidR="00BD49D1" w:rsidRPr="00405D41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BD49D1" w:rsidRPr="00405D41">
        <w:rPr>
          <w:rFonts w:ascii="Times New Roman" w:hAnsi="Times New Roman" w:cs="Times New Roman"/>
          <w:sz w:val="28"/>
          <w:szCs w:val="28"/>
        </w:rPr>
        <w:t xml:space="preserve"> поселения Кальтяевский сельсовет </w:t>
      </w:r>
      <w:r w:rsidR="005C6C0C" w:rsidRPr="00405D41">
        <w:rPr>
          <w:rFonts w:ascii="Times New Roman" w:hAnsi="Times New Roman" w:cs="Times New Roman"/>
          <w:sz w:val="28"/>
          <w:szCs w:val="28"/>
        </w:rPr>
        <w:t>муниципального  района  Татышлинский</w:t>
      </w:r>
      <w:r w:rsidR="00826200" w:rsidRPr="00405D4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 w:rsidR="0039624E" w:rsidRPr="00405D41">
        <w:rPr>
          <w:rFonts w:ascii="Times New Roman" w:hAnsi="Times New Roman" w:cs="Times New Roman"/>
          <w:sz w:val="28"/>
          <w:szCs w:val="28"/>
        </w:rPr>
        <w:t xml:space="preserve"> (далее «Программа»)</w:t>
      </w:r>
      <w:r w:rsidR="00826200" w:rsidRPr="00405D41">
        <w:rPr>
          <w:rFonts w:ascii="Times New Roman" w:hAnsi="Times New Roman" w:cs="Times New Roman"/>
          <w:sz w:val="28"/>
          <w:szCs w:val="28"/>
        </w:rPr>
        <w:t>.</w:t>
      </w:r>
    </w:p>
    <w:p w:rsidR="005C6C0C" w:rsidRPr="00405D41" w:rsidRDefault="00C40E85" w:rsidP="0024338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2</w:t>
      </w:r>
      <w:r w:rsidR="009C379C" w:rsidRPr="00405D41">
        <w:rPr>
          <w:rFonts w:ascii="Times New Roman" w:hAnsi="Times New Roman" w:cs="Times New Roman"/>
          <w:sz w:val="28"/>
          <w:szCs w:val="28"/>
        </w:rPr>
        <w:t xml:space="preserve">. </w:t>
      </w:r>
      <w:r w:rsidR="005C6C0C" w:rsidRPr="00405D41">
        <w:rPr>
          <w:rFonts w:ascii="Times New Roman" w:hAnsi="Times New Roman" w:cs="Times New Roman"/>
          <w:sz w:val="28"/>
          <w:szCs w:val="28"/>
        </w:rPr>
        <w:t xml:space="preserve">Мероприятия и объекты финансирования Программы подлежат </w:t>
      </w:r>
      <w:proofErr w:type="gramStart"/>
      <w:r w:rsidR="005C6C0C" w:rsidRPr="00405D41">
        <w:rPr>
          <w:rFonts w:ascii="Times New Roman" w:hAnsi="Times New Roman" w:cs="Times New Roman"/>
          <w:sz w:val="28"/>
          <w:szCs w:val="28"/>
        </w:rPr>
        <w:t>ежегодной  корректировке</w:t>
      </w:r>
      <w:proofErr w:type="gramEnd"/>
      <w:r w:rsidR="005C6C0C" w:rsidRPr="00405D41">
        <w:rPr>
          <w:rFonts w:ascii="Times New Roman" w:hAnsi="Times New Roman" w:cs="Times New Roman"/>
          <w:sz w:val="28"/>
          <w:szCs w:val="28"/>
        </w:rPr>
        <w:t xml:space="preserve"> с учетом возможностей бюджета </w:t>
      </w:r>
      <w:r w:rsidR="00BD49D1" w:rsidRPr="00405D41">
        <w:rPr>
          <w:rFonts w:ascii="Times New Roman" w:hAnsi="Times New Roman" w:cs="Times New Roman"/>
          <w:sz w:val="28"/>
          <w:szCs w:val="28"/>
        </w:rPr>
        <w:t xml:space="preserve">сельского поселения Кальтяевский сельсовет </w:t>
      </w:r>
      <w:r w:rsidR="005C6C0C" w:rsidRPr="00405D41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r w:rsidR="00826200" w:rsidRPr="00405D41">
        <w:rPr>
          <w:rFonts w:ascii="Times New Roman" w:hAnsi="Times New Roman" w:cs="Times New Roman"/>
          <w:sz w:val="28"/>
          <w:szCs w:val="28"/>
        </w:rPr>
        <w:t>.</w:t>
      </w:r>
    </w:p>
    <w:p w:rsidR="00826200" w:rsidRPr="00405D41" w:rsidRDefault="00C40E85" w:rsidP="0024338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3</w:t>
      </w:r>
      <w:r w:rsidR="009C379C" w:rsidRPr="00405D41">
        <w:rPr>
          <w:rFonts w:ascii="Times New Roman" w:hAnsi="Times New Roman" w:cs="Times New Roman"/>
          <w:sz w:val="28"/>
          <w:szCs w:val="28"/>
        </w:rPr>
        <w:t xml:space="preserve">. </w:t>
      </w:r>
      <w:r w:rsidR="00826200" w:rsidRPr="00405D41">
        <w:rPr>
          <w:rFonts w:ascii="Times New Roman" w:hAnsi="Times New Roman" w:cs="Times New Roman"/>
          <w:sz w:val="28"/>
          <w:szCs w:val="28"/>
        </w:rPr>
        <w:t xml:space="preserve">Финансирование </w:t>
      </w:r>
      <w:r w:rsidR="0039624E" w:rsidRPr="00405D41">
        <w:rPr>
          <w:rFonts w:ascii="Times New Roman" w:hAnsi="Times New Roman" w:cs="Times New Roman"/>
          <w:sz w:val="28"/>
          <w:szCs w:val="28"/>
        </w:rPr>
        <w:t>мероприятий П</w:t>
      </w:r>
      <w:r w:rsidR="00826200" w:rsidRPr="00405D41">
        <w:rPr>
          <w:rFonts w:ascii="Times New Roman" w:hAnsi="Times New Roman" w:cs="Times New Roman"/>
          <w:sz w:val="28"/>
          <w:szCs w:val="28"/>
        </w:rPr>
        <w:t xml:space="preserve">рограммы произвести в пределах предусмотренных средств в бюджете </w:t>
      </w:r>
      <w:r w:rsidR="00BD49D1" w:rsidRPr="00405D41">
        <w:rPr>
          <w:rFonts w:ascii="Times New Roman" w:hAnsi="Times New Roman" w:cs="Times New Roman"/>
          <w:sz w:val="28"/>
          <w:szCs w:val="28"/>
        </w:rPr>
        <w:t xml:space="preserve">сельского поселения Кальтяевский сельсовет </w:t>
      </w:r>
      <w:r w:rsidR="00826200" w:rsidRPr="00405D4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5C6C0C" w:rsidRPr="00405D41" w:rsidRDefault="00C40E85" w:rsidP="0024338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4</w:t>
      </w:r>
      <w:r w:rsidR="009C379C" w:rsidRPr="00405D41">
        <w:rPr>
          <w:rFonts w:ascii="Times New Roman" w:hAnsi="Times New Roman" w:cs="Times New Roman"/>
          <w:sz w:val="28"/>
          <w:szCs w:val="28"/>
        </w:rPr>
        <w:t xml:space="preserve">. </w:t>
      </w:r>
      <w:r w:rsidR="005C6C0C" w:rsidRPr="00405D41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 w:rsidR="0039624E" w:rsidRPr="00405D41">
        <w:rPr>
          <w:rFonts w:ascii="Times New Roman" w:hAnsi="Times New Roman" w:cs="Times New Roman"/>
          <w:sz w:val="28"/>
          <w:szCs w:val="28"/>
        </w:rPr>
        <w:t xml:space="preserve">настоящего </w:t>
      </w:r>
      <w:proofErr w:type="gramStart"/>
      <w:r w:rsidR="005C6C0C" w:rsidRPr="00405D41">
        <w:rPr>
          <w:rFonts w:ascii="Times New Roman" w:hAnsi="Times New Roman" w:cs="Times New Roman"/>
          <w:sz w:val="28"/>
          <w:szCs w:val="28"/>
        </w:rPr>
        <w:t xml:space="preserve">постановления  </w:t>
      </w:r>
      <w:r w:rsidR="00BD49D1">
        <w:rPr>
          <w:rFonts w:ascii="Times New Roman" w:hAnsi="Times New Roman" w:cs="Times New Roman"/>
          <w:sz w:val="28"/>
          <w:szCs w:val="28"/>
        </w:rPr>
        <w:t>оставляю</w:t>
      </w:r>
      <w:proofErr w:type="gramEnd"/>
      <w:r w:rsidR="00BD49D1">
        <w:rPr>
          <w:rFonts w:ascii="Times New Roman" w:hAnsi="Times New Roman" w:cs="Times New Roman"/>
          <w:sz w:val="28"/>
          <w:szCs w:val="28"/>
        </w:rPr>
        <w:t xml:space="preserve"> за собой.</w:t>
      </w:r>
    </w:p>
    <w:p w:rsidR="0024338A" w:rsidRPr="00405D41" w:rsidRDefault="0024338A" w:rsidP="002433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24E" w:rsidRDefault="0039624E" w:rsidP="00840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49D1" w:rsidRPr="00405D41" w:rsidRDefault="00BD49D1" w:rsidP="00840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  Р.Н. Гарипов</w:t>
      </w:r>
    </w:p>
    <w:p w:rsidR="0039624E" w:rsidRDefault="0039624E" w:rsidP="0084088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C6C0C" w:rsidRPr="008A1087" w:rsidRDefault="00BD49D1" w:rsidP="0084088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Ахметова З.Ф.</w:t>
      </w:r>
    </w:p>
    <w:p w:rsidR="008A1087" w:rsidRDefault="00826200" w:rsidP="0084088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="008A1087" w:rsidRPr="008A1087">
        <w:rPr>
          <w:rFonts w:ascii="Times New Roman" w:hAnsi="Times New Roman" w:cs="Times New Roman"/>
          <w:sz w:val="16"/>
          <w:szCs w:val="16"/>
        </w:rPr>
        <w:t>34778</w:t>
      </w:r>
      <w:r>
        <w:rPr>
          <w:rFonts w:ascii="Times New Roman" w:hAnsi="Times New Roman" w:cs="Times New Roman"/>
          <w:sz w:val="16"/>
          <w:szCs w:val="16"/>
        </w:rPr>
        <w:t>)</w:t>
      </w:r>
      <w:r w:rsidR="00BD49D1">
        <w:rPr>
          <w:rFonts w:ascii="Times New Roman" w:hAnsi="Times New Roman" w:cs="Times New Roman"/>
          <w:sz w:val="16"/>
          <w:szCs w:val="16"/>
        </w:rPr>
        <w:t>3</w:t>
      </w:r>
      <w:r w:rsidR="008A1087" w:rsidRPr="008A1087">
        <w:rPr>
          <w:rFonts w:ascii="Times New Roman" w:hAnsi="Times New Roman" w:cs="Times New Roman"/>
          <w:sz w:val="16"/>
          <w:szCs w:val="16"/>
        </w:rPr>
        <w:t>-</w:t>
      </w:r>
      <w:r w:rsidR="00FD7F91">
        <w:rPr>
          <w:rFonts w:ascii="Times New Roman" w:hAnsi="Times New Roman" w:cs="Times New Roman"/>
          <w:sz w:val="16"/>
          <w:szCs w:val="16"/>
        </w:rPr>
        <w:t>1</w:t>
      </w:r>
      <w:r w:rsidR="00BD49D1">
        <w:rPr>
          <w:rFonts w:ascii="Times New Roman" w:hAnsi="Times New Roman" w:cs="Times New Roman"/>
          <w:sz w:val="16"/>
          <w:szCs w:val="16"/>
        </w:rPr>
        <w:t>8-83</w:t>
      </w:r>
    </w:p>
    <w:p w:rsidR="00381BD7" w:rsidRDefault="00381BD7" w:rsidP="0084088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81BD7" w:rsidRDefault="00381BD7" w:rsidP="00381BD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225"/>
      </w:tblGrid>
      <w:tr w:rsidR="00381BD7" w:rsidTr="00556FA4">
        <w:tc>
          <w:tcPr>
            <w:tcW w:w="6345" w:type="dxa"/>
          </w:tcPr>
          <w:p w:rsidR="00381BD7" w:rsidRDefault="00381BD7" w:rsidP="00556FA4">
            <w:pPr>
              <w:spacing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225" w:type="dxa"/>
          </w:tcPr>
          <w:p w:rsidR="00381BD7" w:rsidRPr="00196F19" w:rsidRDefault="00381BD7" w:rsidP="00556FA4">
            <w:pPr>
              <w:shd w:val="clear" w:color="auto" w:fill="FFFFFF"/>
              <w:spacing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196F19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Утверждена постановлением</w:t>
            </w:r>
          </w:p>
          <w:p w:rsidR="00381BD7" w:rsidRPr="00196F19" w:rsidRDefault="00381BD7" w:rsidP="00556FA4">
            <w:pPr>
              <w:shd w:val="clear" w:color="auto" w:fill="FFFFFF"/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196F19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Администрации </w:t>
            </w:r>
            <w:r w:rsidRPr="00196F19">
              <w:rPr>
                <w:rFonts w:ascii="Times New Roman" w:hAnsi="Times New Roman" w:cs="Times New Roman"/>
                <w:sz w:val="20"/>
                <w:szCs w:val="20"/>
              </w:rPr>
              <w:t>сельского поселения Кальтяевский сельсовет м</w:t>
            </w:r>
            <w:r w:rsidRPr="00196F19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униципального района Татышлинский район</w:t>
            </w:r>
          </w:p>
          <w:p w:rsidR="00381BD7" w:rsidRPr="00196F19" w:rsidRDefault="00381BD7" w:rsidP="00556FA4">
            <w:pPr>
              <w:spacing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196F19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Республики Башкортостан</w:t>
            </w:r>
          </w:p>
          <w:p w:rsidR="00381BD7" w:rsidRPr="00196F19" w:rsidRDefault="00381BD7" w:rsidP="00556FA4">
            <w:pPr>
              <w:spacing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196F19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«14» мая 2025 г. № 11</w:t>
            </w:r>
          </w:p>
        </w:tc>
      </w:tr>
    </w:tbl>
    <w:p w:rsidR="00381BD7" w:rsidRPr="008458F8" w:rsidRDefault="00381BD7" w:rsidP="00381BD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spacing w:val="2"/>
          <w:sz w:val="21"/>
          <w:szCs w:val="21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 xml:space="preserve"> Муниципальная программа</w:t>
      </w:r>
    </w:p>
    <w:p w:rsidR="00381BD7" w:rsidRPr="008458F8" w:rsidRDefault="00381BD7" w:rsidP="00381BD7">
      <w:pPr>
        <w:shd w:val="clear" w:color="auto" w:fill="FFFFFF"/>
        <w:spacing w:after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 xml:space="preserve">"Борьба с борщевиком Сосновского на территории </w:t>
      </w:r>
      <w:r w:rsidRPr="007F0463">
        <w:rPr>
          <w:rFonts w:ascii="Times New Roman" w:hAnsi="Times New Roman" w:cs="Times New Roman"/>
          <w:b/>
          <w:sz w:val="28"/>
          <w:szCs w:val="28"/>
        </w:rPr>
        <w:t>сельского поселения Кальтяевский сельсовет</w:t>
      </w:r>
      <w:r w:rsidRPr="00405D41">
        <w:rPr>
          <w:rFonts w:ascii="Times New Roman" w:hAnsi="Times New Roman" w:cs="Times New Roman"/>
          <w:sz w:val="28"/>
          <w:szCs w:val="28"/>
        </w:rPr>
        <w:t xml:space="preserve"> </w:t>
      </w:r>
      <w:r w:rsidRPr="008458F8"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>муниципального района Татышлинский</w:t>
      </w:r>
      <w:r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 xml:space="preserve"> район </w:t>
      </w:r>
      <w:r w:rsidRPr="008458F8"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 xml:space="preserve"> </w:t>
      </w:r>
      <w:r w:rsidRPr="00850F37"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>на 202</w:t>
      </w:r>
      <w:r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>5</w:t>
      </w:r>
      <w:r w:rsidRPr="00850F37"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>-2030 годы</w:t>
      </w:r>
      <w:r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  <w:t>»</w:t>
      </w:r>
    </w:p>
    <w:p w:rsidR="00381BD7" w:rsidRPr="008458F8" w:rsidRDefault="00381BD7" w:rsidP="00381BD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Pr="008458F8" w:rsidRDefault="00381BD7" w:rsidP="00381BD7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Pr="008458F8" w:rsidRDefault="00381BD7" w:rsidP="00381BD7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Pr="008458F8" w:rsidRDefault="00381BD7" w:rsidP="00381BD7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Pr="008458F8" w:rsidRDefault="00381BD7" w:rsidP="00381BD7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Pr="008458F8" w:rsidRDefault="00381BD7" w:rsidP="00381BD7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Pr="008458F8" w:rsidRDefault="00381BD7" w:rsidP="00381BD7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</w:pPr>
    </w:p>
    <w:p w:rsidR="00381BD7" w:rsidRDefault="00381BD7" w:rsidP="00381BD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Pr="00B74608" w:rsidRDefault="00381BD7" w:rsidP="00381BD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746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Кальтяево,</w:t>
      </w:r>
      <w:r w:rsidRPr="00B746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Pr="00B746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г.</w:t>
      </w:r>
    </w:p>
    <w:p w:rsidR="00381BD7" w:rsidRPr="008458F8" w:rsidRDefault="00381BD7" w:rsidP="00381BD7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8458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Паспорт муниципальной программы "Борьба с борщевиком Сосновского на территории </w:t>
      </w:r>
      <w:r w:rsidRPr="007F0463">
        <w:rPr>
          <w:rFonts w:ascii="Times New Roman" w:hAnsi="Times New Roman" w:cs="Times New Roman"/>
          <w:b/>
          <w:sz w:val="28"/>
          <w:szCs w:val="28"/>
        </w:rPr>
        <w:t>сельского поселения Кальтяевский сельсовет</w:t>
      </w:r>
      <w:r w:rsidRPr="00405D41">
        <w:rPr>
          <w:rFonts w:ascii="Times New Roman" w:hAnsi="Times New Roman" w:cs="Times New Roman"/>
          <w:sz w:val="28"/>
          <w:szCs w:val="28"/>
        </w:rPr>
        <w:t xml:space="preserve"> </w:t>
      </w:r>
      <w:r w:rsidRPr="008458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Татышлинский район Республики Башкортостан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2025</w:t>
      </w:r>
      <w:r w:rsidRPr="00850F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-2030 годы</w:t>
      </w:r>
      <w:r w:rsidRPr="008458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381BD7" w:rsidRPr="008458F8" w:rsidRDefault="00381BD7" w:rsidP="00381BD7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3369"/>
        <w:gridCol w:w="6095"/>
      </w:tblGrid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095" w:type="dxa"/>
          </w:tcPr>
          <w:p w:rsidR="00381BD7" w:rsidRPr="008458F8" w:rsidRDefault="00381BD7" w:rsidP="00556F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Борьба с борщевиком Сосновского на территории </w:t>
            </w:r>
            <w:r w:rsidRPr="007F0463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сельского поселения Кальтяевский сельсовет</w:t>
            </w:r>
            <w:r w:rsidRPr="00405D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5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 Татышлинский район Республики Башкортостан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50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850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-2030 годы</w:t>
            </w:r>
          </w:p>
        </w:tc>
      </w:tr>
      <w:tr w:rsidR="00381BD7" w:rsidRPr="008458F8" w:rsidTr="00556FA4">
        <w:trPr>
          <w:trHeight w:val="830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заказчик-координатор Программы</w:t>
            </w:r>
          </w:p>
        </w:tc>
        <w:tc>
          <w:tcPr>
            <w:tcW w:w="6095" w:type="dxa"/>
          </w:tcPr>
          <w:p w:rsidR="00381BD7" w:rsidRPr="007F0463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46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 Кальтяевский сельсовет</w:t>
            </w:r>
            <w:r w:rsidRPr="007F04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04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 Татышлинский район Республики Башкортостан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разработчики программы</w:t>
            </w:r>
          </w:p>
        </w:tc>
        <w:tc>
          <w:tcPr>
            <w:tcW w:w="6095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46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 Кальтяевский сельсовет</w:t>
            </w:r>
            <w:r w:rsidRPr="007F04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04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 Татышлинский район Республики Башкортостан</w:t>
            </w:r>
          </w:p>
        </w:tc>
      </w:tr>
      <w:tr w:rsidR="00381BD7" w:rsidRPr="008458F8" w:rsidTr="00556FA4">
        <w:trPr>
          <w:trHeight w:val="91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Исполнители Программы </w:t>
            </w:r>
          </w:p>
        </w:tc>
        <w:tc>
          <w:tcPr>
            <w:tcW w:w="6095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46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 Кальтяевский сельсовет</w:t>
            </w:r>
            <w:r w:rsidRPr="007F04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04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 Татышлинский район Республики Башкортостан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6095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Локализация и ликвидация очагов распространения борщевика Сосновского на </w:t>
            </w:r>
            <w:r w:rsidRPr="007F0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территории </w:t>
            </w:r>
            <w:r w:rsidRPr="007F046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Кальтяевский сельсовет 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района Татышлинский район Республики Башкортостан 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этапы реализации </w:t>
            </w:r>
          </w:p>
        </w:tc>
        <w:tc>
          <w:tcPr>
            <w:tcW w:w="6095" w:type="dxa"/>
          </w:tcPr>
          <w:p w:rsidR="00381BD7" w:rsidRPr="008A490A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2025-2030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основных мероприятий </w:t>
            </w:r>
          </w:p>
        </w:tc>
        <w:tc>
          <w:tcPr>
            <w:tcW w:w="6095" w:type="dxa"/>
          </w:tcPr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Выбор подрядной организации для выполнения работ по химическому уничтожению зарослей борщевика Сосновского </w:t>
            </w:r>
            <w:r w:rsidRPr="00104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(далее «Борщевик»)</w:t>
            </w:r>
          </w:p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Обследование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реала распространения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орщевика на территории сельск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составление карты</w:t>
            </w:r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Составление уточненного плана работ по годам реализации Программы</w:t>
            </w:r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Приобретение химических средств уничтожения Борщевика</w:t>
            </w:r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работ по химическому уничтожению Борщевика</w:t>
            </w:r>
          </w:p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Приемка выполненных работ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Объемы финансирования </w:t>
            </w:r>
          </w:p>
        </w:tc>
        <w:tc>
          <w:tcPr>
            <w:tcW w:w="6095" w:type="dxa"/>
          </w:tcPr>
          <w:p w:rsidR="00381BD7" w:rsidRPr="008A490A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Объемы финансирования на реализацию Программы составляют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186,960 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 из местного бюджета, в том числе по годам:</w:t>
            </w:r>
          </w:p>
          <w:p w:rsidR="00381BD7" w:rsidRPr="008A490A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62,320 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62,320 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62,320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  <w:t>тыс.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</w:t>
            </w:r>
            <w:proofErr w:type="gramEnd"/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381BD7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381BD7" w:rsidRPr="008A490A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381BD7" w:rsidRPr="008A490A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финансирования подлежат  ежегодному  уточнению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индикаторы программы</w:t>
            </w:r>
          </w:p>
        </w:tc>
        <w:tc>
          <w:tcPr>
            <w:tcW w:w="6095" w:type="dxa"/>
          </w:tcPr>
          <w:p w:rsidR="00381BD7" w:rsidRPr="00FE3CC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Ликвидация угрозы неконтролируемого распространения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орщевика на территории </w:t>
            </w:r>
            <w:r w:rsidRPr="007F046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Кальтяевский сельсовет 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 Татышлинский район Республики Башкортостан</w:t>
            </w:r>
          </w:p>
        </w:tc>
      </w:tr>
      <w:tr w:rsidR="00381BD7" w:rsidRPr="008458F8" w:rsidTr="00556FA4">
        <w:trPr>
          <w:trHeight w:val="144"/>
        </w:trPr>
        <w:tc>
          <w:tcPr>
            <w:tcW w:w="3369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организации контроля  за исполнением Программы</w:t>
            </w:r>
          </w:p>
        </w:tc>
        <w:tc>
          <w:tcPr>
            <w:tcW w:w="6095" w:type="dxa"/>
          </w:tcPr>
          <w:p w:rsidR="00381BD7" w:rsidRPr="008458F8" w:rsidRDefault="00381BD7" w:rsidP="00556FA4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ого 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предоставля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в установленном порядке информацию и доклады о ходе реализации программы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45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дминистрацию муниципального района</w:t>
            </w:r>
          </w:p>
        </w:tc>
      </w:tr>
    </w:tbl>
    <w:p w:rsidR="00381BD7" w:rsidRDefault="00381BD7" w:rsidP="00381BD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9"/>
          <w:szCs w:val="29"/>
          <w:lang w:eastAsia="ru-RU"/>
        </w:rPr>
      </w:pPr>
    </w:p>
    <w:p w:rsidR="00381BD7" w:rsidRPr="00E171BD" w:rsidRDefault="00381BD7" w:rsidP="00381BD7">
      <w:pPr>
        <w:pStyle w:val="a3"/>
        <w:numPr>
          <w:ilvl w:val="0"/>
          <w:numId w:val="3"/>
        </w:num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9"/>
          <w:szCs w:val="29"/>
          <w:lang w:eastAsia="ru-RU"/>
        </w:rPr>
      </w:pPr>
      <w:r w:rsidRPr="00E171BD">
        <w:rPr>
          <w:rFonts w:ascii="Times New Roman" w:eastAsia="Times New Roman" w:hAnsi="Times New Roman" w:cs="Times New Roman"/>
          <w:b/>
          <w:spacing w:val="2"/>
          <w:sz w:val="29"/>
          <w:szCs w:val="29"/>
          <w:lang w:eastAsia="ru-RU"/>
        </w:rPr>
        <w:t>Содержания проблемы и обоснование необходимости ее решения программными методами</w:t>
      </w:r>
    </w:p>
    <w:p w:rsidR="00381BD7" w:rsidRPr="00E171BD" w:rsidRDefault="00381BD7" w:rsidP="00381BD7">
      <w:pPr>
        <w:pStyle w:val="a3"/>
        <w:shd w:val="clear" w:color="auto" w:fill="FFFFFF"/>
        <w:spacing w:after="0"/>
        <w:ind w:left="1080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9"/>
          <w:szCs w:val="29"/>
          <w:lang w:eastAsia="ru-RU"/>
        </w:rPr>
      </w:pPr>
    </w:p>
    <w:p w:rsidR="00381BD7" w:rsidRDefault="00381BD7" w:rsidP="00381BD7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Борщевик Сосновского с 1960-х годов культивировался во многих регионах России как перспективная кормовая культура. Свое название растение получило в честь исследователя флоры Кавказа Сосновского Д.И.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Листья и плоды борщевика богаты эфирными маслами, содержащими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фурокумарины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– фотосенсибилизирующие вещества. При попадании на кожу эти вещества ослабляют ее устойчивость против ультрафиолетового излучения. После контакта с растением, особенно в солнечные дни, на коже может появиться ожог 1-3-й степени. Особая опасность заключается в том, что после прикосновения к растению поражение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кожного покрова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может проявиться не сразу, а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спустя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1-2 дня. В некоторых случаях сок борщевика Сосновского может вызвать у человека токсикологическое отравление, которое сопровождается нарушением работы нервной системы и сердечной мышцы. Растение является серьезной угрозой для здоровья человека.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Также в растении содержатся биологически активные вещества -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фитоэстрогены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которые могут вызывать расстройство воспроизводительной функции у животных.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настоящее время борщевик Сосновского интенсивно распространяется на залежах, на обочинах дорог, по берегам водоемов. Борщевик Сосновского устойчив к неблагоприятным климатическим условиям, активно подавляет произрастание других видов растений, вытесняет естественную растительность, а также может образовывать насаждения различной плотности площадью от нескольких квадратных метров до нескольких гектаров. 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ю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Татышлинского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района борщевик Сосновского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был занесен с территории Пермского края. По состоянию на октябрь 2024 года ареал произрастания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борщевик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Сосновского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составляет около 90 гектаров. Б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ольше всего засорены территории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Аксаитовского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Кудашевского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Булькайпановского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Бадряшевского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Кальтяевского,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Курдымского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Нижнебалтачевского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Верхнетатышлинского</w:t>
      </w:r>
      <w:proofErr w:type="spell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сельских поселений.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Оценочный п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рогноз дальнейшего распространения борщевика Сосновского на территории муниципального </w:t>
      </w: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района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показывает</w:t>
      </w:r>
      <w:proofErr w:type="gram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что через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10-15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лет до 30 %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не обрабатываемых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земель может быть засорено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орщевиком</w:t>
      </w:r>
      <w:r w:rsidRPr="0059319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Сосновского. Поэтому в настоящее время борьба с этим опасным растением приобретает особую актуальность.</w:t>
      </w:r>
    </w:p>
    <w:p w:rsidR="00381BD7" w:rsidRDefault="00381BD7" w:rsidP="00381BD7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II. Основные цели и задачи Программы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ind w:firstLine="708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Основной целью Программы яв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ляется локализация и ликвидация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очагов распространения борщевика Сосновского на территории </w:t>
      </w:r>
      <w:r w:rsidRPr="007F0463">
        <w:rPr>
          <w:rFonts w:ascii="Times New Roman" w:hAnsi="Times New Roman" w:cs="Times New Roman"/>
          <w:sz w:val="28"/>
          <w:szCs w:val="28"/>
        </w:rPr>
        <w:t xml:space="preserve">сельского поселения Кальтяевский сельсовет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ьного района Татышлинский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Башкортостан.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381BD7" w:rsidRPr="008458F8" w:rsidRDefault="00381BD7" w:rsidP="00381BD7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III. Система программных мероприятий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Комплекс основных мероприятий,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предусматриваемых Программой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381BD7" w:rsidRDefault="00381BD7" w:rsidP="00381BD7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845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бследование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58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реала распространения борщевика Сосновского на территории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поселения, составление карты распространения растений,</w:t>
      </w:r>
    </w:p>
    <w:p w:rsidR="00381BD7" w:rsidRDefault="00381BD7" w:rsidP="00381BD7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обрабатываемых площадей по годам реализации Программы,</w:t>
      </w:r>
    </w:p>
    <w:p w:rsidR="00381BD7" w:rsidRDefault="00381BD7" w:rsidP="00381BD7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обработка зарослей борщевика Сосновского гербицидами с помощью самоходных и ранцевых опрыскивателей в мае месяце до достижения растениями высоты 50 см и выхода растений в фазу цветения,</w:t>
      </w:r>
    </w:p>
    <w:p w:rsidR="00381BD7" w:rsidRDefault="00381BD7" w:rsidP="00381BD7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приемка выполненных работ по истечении 20 дней после проведения обработки, </w:t>
      </w:r>
    </w:p>
    <w:p w:rsidR="00381BD7" w:rsidRPr="008458F8" w:rsidRDefault="00381BD7" w:rsidP="00381BD7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повторная обработка при выявлении огрехов или недостаточного качества результатов обработки.</w:t>
      </w:r>
    </w:p>
    <w:p w:rsidR="00381BD7" w:rsidRPr="008458F8" w:rsidRDefault="00381BD7" w:rsidP="00381BD7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BD7" w:rsidRDefault="00381BD7" w:rsidP="00381BD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IV. Финансовое обеспечение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Потребность в средствах и источниках финансирования для обеспечения объема работ, намеченных Программой, определена в </w:t>
      </w:r>
      <w:proofErr w:type="gram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соответствии  с</w:t>
      </w:r>
      <w:proofErr w:type="gram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действующим законодательством. Удельные показатели стоимости объемов работ определены по </w:t>
      </w:r>
      <w:proofErr w:type="gram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нормативным  и</w:t>
      </w:r>
      <w:proofErr w:type="gram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фактически сложившимся данным.</w:t>
      </w:r>
    </w:p>
    <w:p w:rsidR="00381BD7" w:rsidRPr="008458F8" w:rsidRDefault="00381BD7" w:rsidP="00381BD7">
      <w:pPr>
        <w:shd w:val="clear" w:color="auto" w:fill="FFFFFF"/>
        <w:spacing w:after="0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V. Прогноз ожидаемых конечных результатов реализации 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</w:t>
      </w: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рограммы, характеризующих достижение указанных целей и решение поставленных задач в рамках реализации муниципальной программы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результате реализации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мероприятий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рограммы ожидается снижение травматизма среди населения, особенно детей. Уничтожение борщевика Сосновского на территории </w:t>
      </w:r>
      <w:r w:rsidRPr="007F0463">
        <w:rPr>
          <w:rFonts w:ascii="Times New Roman" w:hAnsi="Times New Roman" w:cs="Times New Roman"/>
          <w:sz w:val="28"/>
          <w:szCs w:val="28"/>
        </w:rPr>
        <w:t xml:space="preserve">сельского поселения Кальтяевский сельсовет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района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будет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способствовать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сохранению эстетического вида местности, вос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становлению земельных ресурсов.</w:t>
      </w:r>
    </w:p>
    <w:p w:rsidR="00381BD7" w:rsidRDefault="00381BD7" w:rsidP="00381BD7">
      <w:pPr>
        <w:shd w:val="clear" w:color="auto" w:fill="FFFFFF"/>
        <w:spacing w:after="0"/>
        <w:ind w:firstLine="708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ind w:firstLine="708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bookmarkStart w:id="0" w:name="_Hlk59968993"/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VI. </w:t>
      </w:r>
      <w:bookmarkEnd w:id="0"/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Организация управления реализацией 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</w:t>
      </w: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рограммы и контроль за ее исполнением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Формы и методы управления реализацией программы определяются заказчиком Программы.</w:t>
      </w:r>
    </w:p>
    <w:p w:rsidR="00381BD7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Общее руководство и контроль за ходом реализации Программы осуществляет заказчик Программы.</w:t>
      </w: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 основным функциям заказчика относятся:</w:t>
      </w: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подготовка проекта программы, его согласовани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пред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ставление на утверждение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главе </w:t>
      </w:r>
      <w:r w:rsidRPr="007F0463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Татышлинский район Республики Башкортостан;</w:t>
      </w: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координация исполнения программных мероприятий, включая мониторинг их реализации, оценка результативности, содействие </w:t>
      </w:r>
      <w:proofErr w:type="gramStart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решению  спорных</w:t>
      </w:r>
      <w:proofErr w:type="gramEnd"/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вопросов;</w:t>
      </w: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непосредственный контроль за реализацией Программы для обеспечения предусмотренных в ней показателей, соблюдение собственниками, владельцами, пользователями земельных участков требований законодательства РФ при осуществлении хозяйственной деятельности в части распространения вредных сорных растений. </w:t>
      </w:r>
    </w:p>
    <w:p w:rsidR="00381BD7" w:rsidRPr="008458F8" w:rsidRDefault="00381BD7" w:rsidP="00381BD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BD7" w:rsidRDefault="00381BD7" w:rsidP="00381BD7">
      <w:pPr>
        <w:shd w:val="clear" w:color="auto" w:fill="FFFFFF"/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45796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VI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val="en-US" w:eastAsia="ru-RU"/>
        </w:rPr>
        <w:t>I</w:t>
      </w:r>
      <w:r w:rsidRPr="0045796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. </w:t>
      </w: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Сведения о целевых индикаторах 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</w:t>
      </w:r>
      <w:r w:rsidRPr="008458F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рограммы</w:t>
      </w:r>
    </w:p>
    <w:p w:rsidR="00381BD7" w:rsidRPr="008458F8" w:rsidRDefault="00381BD7" w:rsidP="00381BD7">
      <w:pPr>
        <w:shd w:val="clear" w:color="auto" w:fill="FFFFFF"/>
        <w:spacing w:after="0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Основным целевым показателем реализации Программы является показатель увеличения доли площади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освобожденной от засорения борщевик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ом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Сосновского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Pr="008458F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 отношению к базовому количеству засоренной площади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 состоянию на </w:t>
      </w:r>
      <w:r w:rsidRPr="008A490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01.10.202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 г.</w:t>
      </w:r>
    </w:p>
    <w:tbl>
      <w:tblPr>
        <w:tblW w:w="9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567"/>
        <w:gridCol w:w="567"/>
        <w:gridCol w:w="284"/>
        <w:gridCol w:w="850"/>
        <w:gridCol w:w="505"/>
        <w:gridCol w:w="204"/>
        <w:gridCol w:w="709"/>
        <w:gridCol w:w="692"/>
        <w:gridCol w:w="16"/>
        <w:gridCol w:w="851"/>
        <w:gridCol w:w="28"/>
        <w:gridCol w:w="767"/>
        <w:gridCol w:w="13"/>
      </w:tblGrid>
      <w:tr w:rsidR="00381BD7" w:rsidRPr="00540622" w:rsidTr="00556FA4">
        <w:trPr>
          <w:gridAfter w:val="1"/>
          <w:wAfter w:w="13" w:type="dxa"/>
          <w:trHeight w:val="15"/>
        </w:trPr>
        <w:tc>
          <w:tcPr>
            <w:tcW w:w="3544" w:type="dxa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3" w:type="dxa"/>
            <w:gridSpan w:val="2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2" w:type="dxa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5" w:type="dxa"/>
            <w:gridSpan w:val="3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7" w:type="dxa"/>
            <w:hideMark/>
          </w:tcPr>
          <w:p w:rsidR="00381BD7" w:rsidRPr="00540622" w:rsidRDefault="00381BD7" w:rsidP="00556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81BD7" w:rsidRPr="00540622" w:rsidTr="00556FA4">
        <w:tc>
          <w:tcPr>
            <w:tcW w:w="9597" w:type="dxa"/>
            <w:gridSpan w:val="14"/>
            <w:tcMar>
              <w:top w:w="0" w:type="dxa"/>
              <w:left w:w="110" w:type="dxa"/>
              <w:bottom w:w="0" w:type="dxa"/>
              <w:right w:w="110" w:type="dxa"/>
            </w:tcMar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81BD7" w:rsidRPr="00540622" w:rsidTr="00556FA4">
        <w:trPr>
          <w:gridAfter w:val="1"/>
          <w:wAfter w:w="13" w:type="dxa"/>
          <w:trHeight w:val="601"/>
        </w:trPr>
        <w:tc>
          <w:tcPr>
            <w:tcW w:w="3544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целевого показателя</w:t>
            </w:r>
          </w:p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(индикатора)</w:t>
            </w:r>
          </w:p>
        </w:tc>
        <w:tc>
          <w:tcPr>
            <w:tcW w:w="567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Ед.</w:t>
            </w:r>
          </w:p>
          <w:p w:rsidR="00381BD7" w:rsidRPr="00540622" w:rsidRDefault="00381BD7" w:rsidP="00556FA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</w:t>
            </w:r>
            <w:proofErr w:type="spellEnd"/>
          </w:p>
        </w:tc>
        <w:tc>
          <w:tcPr>
            <w:tcW w:w="5473" w:type="dxa"/>
            <w:gridSpan w:val="11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целевых показателей (индикаторов)</w:t>
            </w:r>
          </w:p>
        </w:tc>
      </w:tr>
      <w:tr w:rsidR="00381BD7" w:rsidRPr="00540622" w:rsidTr="00556FA4">
        <w:trPr>
          <w:gridAfter w:val="1"/>
          <w:wAfter w:w="13" w:type="dxa"/>
          <w:trHeight w:val="511"/>
        </w:trPr>
        <w:tc>
          <w:tcPr>
            <w:tcW w:w="3544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850" w:type="dxa"/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709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709" w:type="dxa"/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2027</w:t>
            </w:r>
          </w:p>
        </w:tc>
        <w:tc>
          <w:tcPr>
            <w:tcW w:w="708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851" w:type="dxa"/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795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2030</w:t>
            </w:r>
          </w:p>
        </w:tc>
      </w:tr>
      <w:tr w:rsidR="00381BD7" w:rsidRPr="00540622" w:rsidTr="00556FA4">
        <w:trPr>
          <w:gridAfter w:val="1"/>
          <w:wAfter w:w="13" w:type="dxa"/>
          <w:trHeight w:val="575"/>
        </w:trPr>
        <w:tc>
          <w:tcPr>
            <w:tcW w:w="354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Освобождение площади от борщевика Сосновского </w:t>
            </w:r>
          </w:p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оценке)*:</w:t>
            </w:r>
          </w:p>
        </w:tc>
        <w:tc>
          <w:tcPr>
            <w:tcW w:w="567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851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81BD7" w:rsidRPr="00540622" w:rsidTr="00556FA4">
        <w:trPr>
          <w:gridAfter w:val="1"/>
          <w:wAfter w:w="13" w:type="dxa"/>
          <w:trHeight w:val="462"/>
        </w:trPr>
        <w:tc>
          <w:tcPr>
            <w:tcW w:w="354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освобожденной площади от засоренной борщевиком</w:t>
            </w:r>
          </w:p>
        </w:tc>
        <w:tc>
          <w:tcPr>
            <w:tcW w:w="567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51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50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09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09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08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81BD7" w:rsidRPr="00540622" w:rsidTr="00556FA4">
        <w:tc>
          <w:tcPr>
            <w:tcW w:w="9597" w:type="dxa"/>
            <w:gridSpan w:val="14"/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1BD7" w:rsidRPr="00540622" w:rsidRDefault="00381BD7" w:rsidP="00556FA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81BD7" w:rsidRPr="00540622" w:rsidRDefault="00381BD7" w:rsidP="00556FA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Примечание.</w:t>
            </w:r>
          </w:p>
          <w:p w:rsidR="00381BD7" w:rsidRPr="00540622" w:rsidRDefault="00381BD7" w:rsidP="00556FA4">
            <w:pPr>
              <w:spacing w:after="0" w:line="315" w:lineRule="atLeast"/>
              <w:ind w:left="604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*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Показатель будет уточнен после проведения обследования территории муниципального района и составления карты - схемы засоренности борщевиком Сосновского и внесения соответствующих изменений в Программу.</w:t>
            </w:r>
          </w:p>
        </w:tc>
      </w:tr>
    </w:tbl>
    <w:p w:rsidR="00381BD7" w:rsidRDefault="00381BD7" w:rsidP="00381BD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5664"/>
        <w:jc w:val="center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381BD7">
      <w:pPr>
        <w:shd w:val="clear" w:color="auto" w:fill="FFFFFF"/>
        <w:spacing w:after="0" w:line="240" w:lineRule="auto"/>
        <w:ind w:left="6237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№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1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  <w:t>к муниципальной программе</w:t>
      </w:r>
    </w:p>
    <w:p w:rsidR="00381BD7" w:rsidRDefault="00381BD7" w:rsidP="00381BD7">
      <w:pPr>
        <w:shd w:val="clear" w:color="auto" w:fill="FFFFFF"/>
        <w:spacing w:after="0" w:line="240" w:lineRule="auto"/>
        <w:ind w:left="6237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"Борьба с 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борщевиком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Сосновского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на территории </w:t>
      </w:r>
      <w:r w:rsidRPr="002E56AE">
        <w:rPr>
          <w:rFonts w:ascii="Times New Roman" w:hAnsi="Times New Roman" w:cs="Times New Roman"/>
          <w:sz w:val="24"/>
          <w:szCs w:val="24"/>
        </w:rPr>
        <w:t>сельского поселения Кальтяевский сельсовет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муниципального 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района Татышлинский район</w:t>
      </w:r>
    </w:p>
    <w:p w:rsidR="00381BD7" w:rsidRDefault="00381BD7" w:rsidP="00381BD7">
      <w:pPr>
        <w:shd w:val="clear" w:color="auto" w:fill="FFFFFF"/>
        <w:spacing w:after="0" w:line="240" w:lineRule="auto"/>
        <w:ind w:left="5954" w:firstLine="283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Республики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Башкортостан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</w:t>
      </w:r>
    </w:p>
    <w:p w:rsidR="00381BD7" w:rsidRDefault="00381BD7" w:rsidP="00381BD7">
      <w:pPr>
        <w:shd w:val="clear" w:color="auto" w:fill="FFFFFF"/>
        <w:spacing w:after="0" w:line="240" w:lineRule="auto"/>
        <w:ind w:left="5954" w:firstLine="283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850F37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на 202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5</w:t>
      </w:r>
      <w:r w:rsidRPr="00850F37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-2030 годы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"</w:t>
      </w:r>
      <w:r w:rsidRPr="008458F8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</w:p>
    <w:p w:rsidR="00381BD7" w:rsidRPr="008809F7" w:rsidRDefault="00381BD7" w:rsidP="00381BD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81BD7" w:rsidRPr="008458F8" w:rsidRDefault="00381BD7" w:rsidP="00381BD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</w:pPr>
      <w:r w:rsidRPr="008458F8"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  <w:t>Перечень программных мероприяти</w:t>
      </w:r>
      <w:r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  <w:t>й</w:t>
      </w:r>
      <w:r w:rsidRPr="008458F8"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  <w:t xml:space="preserve"> </w:t>
      </w:r>
    </w:p>
    <w:tbl>
      <w:tblPr>
        <w:tblW w:w="13707" w:type="dxa"/>
        <w:tblInd w:w="-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419"/>
        <w:gridCol w:w="1416"/>
        <w:gridCol w:w="1134"/>
        <w:gridCol w:w="1134"/>
        <w:gridCol w:w="1701"/>
        <w:gridCol w:w="851"/>
        <w:gridCol w:w="709"/>
        <w:gridCol w:w="567"/>
        <w:gridCol w:w="567"/>
        <w:gridCol w:w="418"/>
        <w:gridCol w:w="7"/>
        <w:gridCol w:w="567"/>
        <w:gridCol w:w="2083"/>
        <w:gridCol w:w="567"/>
      </w:tblGrid>
      <w:tr w:rsidR="00381BD7" w:rsidRPr="00540622" w:rsidTr="00556FA4">
        <w:trPr>
          <w:gridAfter w:val="2"/>
          <w:wAfter w:w="2650" w:type="dxa"/>
          <w:trHeight w:val="727"/>
        </w:trPr>
        <w:tc>
          <w:tcPr>
            <w:tcW w:w="567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N</w:t>
            </w:r>
          </w:p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419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</w:t>
            </w:r>
          </w:p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подпрограмм, ведомственных целевых программ, основных мероприятий</w:t>
            </w:r>
          </w:p>
        </w:tc>
        <w:tc>
          <w:tcPr>
            <w:tcW w:w="1416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Ответственный исполнитель (соисполнитель или участник программы)</w:t>
            </w:r>
          </w:p>
        </w:tc>
        <w:tc>
          <w:tcPr>
            <w:tcW w:w="1134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Срок</w:t>
            </w:r>
          </w:p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реализации</w:t>
            </w:r>
          </w:p>
        </w:tc>
        <w:tc>
          <w:tcPr>
            <w:tcW w:w="1134" w:type="dxa"/>
            <w:vMerge w:val="restart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Источники финансирования</w:t>
            </w:r>
          </w:p>
        </w:tc>
        <w:tc>
          <w:tcPr>
            <w:tcW w:w="5387" w:type="dxa"/>
            <w:gridSpan w:val="8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Объем финансирования, тыс. руб.</w:t>
            </w:r>
          </w:p>
        </w:tc>
      </w:tr>
      <w:tr w:rsidR="00381BD7" w:rsidRPr="00540622" w:rsidTr="00556FA4">
        <w:trPr>
          <w:trHeight w:val="1300"/>
        </w:trPr>
        <w:tc>
          <w:tcPr>
            <w:tcW w:w="567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по годам</w:t>
            </w:r>
          </w:p>
          <w:p w:rsidR="00381BD7" w:rsidRPr="00540622" w:rsidRDefault="00381BD7" w:rsidP="00556F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70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2027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425" w:type="dxa"/>
            <w:gridSpan w:val="2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2083" w:type="dxa"/>
            <w:tcBorders>
              <w:top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2026</w:t>
            </w:r>
          </w:p>
        </w:tc>
      </w:tr>
      <w:tr w:rsidR="00381BD7" w:rsidRPr="00540622" w:rsidTr="00556FA4">
        <w:trPr>
          <w:gridAfter w:val="2"/>
          <w:wAfter w:w="2650" w:type="dxa"/>
          <w:trHeight w:val="390"/>
        </w:trPr>
        <w:tc>
          <w:tcPr>
            <w:tcW w:w="11057" w:type="dxa"/>
            <w:gridSpan w:val="13"/>
            <w:tcBorders>
              <w:right w:val="single" w:sz="4" w:space="0" w:color="auto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 Обследование территорий, засоренных борщевиком Сосновского</w:t>
            </w:r>
          </w:p>
        </w:tc>
      </w:tr>
      <w:tr w:rsidR="00381BD7" w:rsidRPr="00540622" w:rsidTr="00556FA4">
        <w:trPr>
          <w:gridAfter w:val="2"/>
          <w:wAfter w:w="2650" w:type="dxa"/>
        </w:trPr>
        <w:tc>
          <w:tcPr>
            <w:tcW w:w="567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41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обследования территории муниципального района, составление карты засоренности Борщевиком</w:t>
            </w:r>
          </w:p>
        </w:tc>
        <w:tc>
          <w:tcPr>
            <w:tcW w:w="1416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сельского поселения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УСХП</w:t>
            </w: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 2024 г.</w:t>
            </w: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5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 </w:t>
            </w:r>
            <w:r w:rsidRPr="002E56AE">
              <w:rPr>
                <w:rFonts w:ascii="Times New Roman" w:hAnsi="Times New Roman" w:cs="Times New Roman"/>
                <w:sz w:val="16"/>
                <w:szCs w:val="16"/>
              </w:rPr>
              <w:t>сельского поселения Кальтяевский сельсовет</w:t>
            </w:r>
            <w:r w:rsidRPr="002E5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МР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Татышлинский район</w:t>
            </w:r>
          </w:p>
        </w:tc>
        <w:tc>
          <w:tcPr>
            <w:tcW w:w="170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81BD7" w:rsidRPr="00540622" w:rsidTr="00556FA4">
        <w:trPr>
          <w:gridAfter w:val="2"/>
          <w:wAfter w:w="2650" w:type="dxa"/>
        </w:trPr>
        <w:tc>
          <w:tcPr>
            <w:tcW w:w="11057" w:type="dxa"/>
            <w:gridSpan w:val="13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 Мероприятия по уничтожению борщевика Сосновского</w:t>
            </w:r>
          </w:p>
        </w:tc>
      </w:tr>
      <w:tr w:rsidR="00381BD7" w:rsidRPr="00540622" w:rsidTr="00556FA4">
        <w:trPr>
          <w:gridAfter w:val="2"/>
          <w:wAfter w:w="2650" w:type="dxa"/>
        </w:trPr>
        <w:tc>
          <w:tcPr>
            <w:tcW w:w="567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141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Обработка зарослей Борщевика самоходными и ранцевыми опрыскивателями</w:t>
            </w:r>
          </w:p>
        </w:tc>
        <w:tc>
          <w:tcPr>
            <w:tcW w:w="1416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Подрядная организ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ация под контролем администрации сельского поселения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УСХП</w:t>
            </w: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 202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-2030г.г.</w:t>
            </w: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2E56AE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5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  </w:t>
            </w:r>
            <w:r w:rsidRPr="002E56AE">
              <w:rPr>
                <w:rFonts w:ascii="Times New Roman" w:hAnsi="Times New Roman" w:cs="Times New Roman"/>
                <w:sz w:val="16"/>
                <w:szCs w:val="16"/>
              </w:rPr>
              <w:t>сельского поселения Кальтяевский сельсовет</w:t>
            </w:r>
            <w:r w:rsidRPr="002E5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МР Татышлинский район</w:t>
            </w:r>
          </w:p>
        </w:tc>
        <w:tc>
          <w:tcPr>
            <w:tcW w:w="170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186,960</w:t>
            </w:r>
          </w:p>
        </w:tc>
        <w:tc>
          <w:tcPr>
            <w:tcW w:w="85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62,320</w:t>
            </w:r>
          </w:p>
        </w:tc>
        <w:tc>
          <w:tcPr>
            <w:tcW w:w="70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62,320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62,320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81BD7" w:rsidRPr="00540622" w:rsidTr="00556FA4">
        <w:trPr>
          <w:gridAfter w:val="2"/>
          <w:wAfter w:w="2650" w:type="dxa"/>
          <w:trHeight w:val="383"/>
        </w:trPr>
        <w:tc>
          <w:tcPr>
            <w:tcW w:w="11057" w:type="dxa"/>
            <w:gridSpan w:val="13"/>
            <w:tcBorders>
              <w:right w:val="single" w:sz="4" w:space="0" w:color="auto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 Приемка результатов выполненных работ</w:t>
            </w:r>
          </w:p>
        </w:tc>
      </w:tr>
      <w:tr w:rsidR="00381BD7" w:rsidRPr="00540622" w:rsidTr="00556FA4">
        <w:trPr>
          <w:gridAfter w:val="2"/>
          <w:wAfter w:w="2650" w:type="dxa"/>
        </w:trPr>
        <w:tc>
          <w:tcPr>
            <w:tcW w:w="567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141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Приемка выполненных работ, определение площадей для повторной обработки </w:t>
            </w:r>
          </w:p>
        </w:tc>
        <w:tc>
          <w:tcPr>
            <w:tcW w:w="1416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Комиссия Администрации МР</w:t>
            </w: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2025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2030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г.г</w:t>
            </w:r>
            <w:proofErr w:type="spellEnd"/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 </w:t>
            </w:r>
            <w:r w:rsidRPr="002E56AE">
              <w:rPr>
                <w:rFonts w:ascii="Times New Roman" w:hAnsi="Times New Roman" w:cs="Times New Roman"/>
                <w:sz w:val="16"/>
                <w:szCs w:val="16"/>
              </w:rPr>
              <w:t>сельского поселения Кальтяевский сельсовет</w:t>
            </w:r>
            <w:r w:rsidRPr="002E5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МР Татышлинский район</w:t>
            </w:r>
          </w:p>
        </w:tc>
        <w:tc>
          <w:tcPr>
            <w:tcW w:w="170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18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4" w:type="dxa"/>
            <w:gridSpan w:val="2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81BD7" w:rsidRPr="00540622" w:rsidTr="00556FA4">
        <w:trPr>
          <w:gridAfter w:val="2"/>
          <w:wAfter w:w="2650" w:type="dxa"/>
          <w:trHeight w:val="603"/>
        </w:trPr>
        <w:tc>
          <w:tcPr>
            <w:tcW w:w="1986" w:type="dxa"/>
            <w:gridSpan w:val="2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06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6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  <w:hideMark/>
          </w:tcPr>
          <w:p w:rsidR="00381BD7" w:rsidRPr="00540622" w:rsidRDefault="00381BD7" w:rsidP="00556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186,960</w:t>
            </w:r>
          </w:p>
        </w:tc>
        <w:tc>
          <w:tcPr>
            <w:tcW w:w="851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62,320</w:t>
            </w:r>
          </w:p>
        </w:tc>
        <w:tc>
          <w:tcPr>
            <w:tcW w:w="709" w:type="dxa"/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62,320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62,320</w:t>
            </w:r>
          </w:p>
        </w:tc>
        <w:tc>
          <w:tcPr>
            <w:tcW w:w="567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18" w:type="dxa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4" w:type="dxa"/>
            <w:gridSpan w:val="2"/>
            <w:vAlign w:val="center"/>
          </w:tcPr>
          <w:p w:rsidR="00381BD7" w:rsidRPr="00540622" w:rsidRDefault="00381BD7" w:rsidP="00556F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</w:tbl>
    <w:p w:rsidR="00381BD7" w:rsidRPr="008458F8" w:rsidRDefault="00381BD7" w:rsidP="00381BD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:rsidR="00381BD7" w:rsidRDefault="00381BD7" w:rsidP="0084088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1"/>
    </w:p>
    <w:sectPr w:rsidR="00381BD7" w:rsidSect="00BD49D1">
      <w:pgSz w:w="11906" w:h="16838"/>
      <w:pgMar w:top="1135" w:right="850" w:bottom="851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934D4"/>
    <w:multiLevelType w:val="hybridMultilevel"/>
    <w:tmpl w:val="645ED954"/>
    <w:lvl w:ilvl="0" w:tplc="042A34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52638"/>
    <w:multiLevelType w:val="hybridMultilevel"/>
    <w:tmpl w:val="2AC65B54"/>
    <w:lvl w:ilvl="0" w:tplc="CB7E59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EE76E2"/>
    <w:multiLevelType w:val="hybridMultilevel"/>
    <w:tmpl w:val="D96465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B79A3"/>
    <w:rsid w:val="00017913"/>
    <w:rsid w:val="0002491B"/>
    <w:rsid w:val="00041C8D"/>
    <w:rsid w:val="00041FA6"/>
    <w:rsid w:val="0005083C"/>
    <w:rsid w:val="00052620"/>
    <w:rsid w:val="000B4947"/>
    <w:rsid w:val="000F747F"/>
    <w:rsid w:val="00125632"/>
    <w:rsid w:val="00185F6C"/>
    <w:rsid w:val="001E0B61"/>
    <w:rsid w:val="0024338A"/>
    <w:rsid w:val="00297BF2"/>
    <w:rsid w:val="002B2D58"/>
    <w:rsid w:val="002D7DCD"/>
    <w:rsid w:val="00310A25"/>
    <w:rsid w:val="00354571"/>
    <w:rsid w:val="00381BD7"/>
    <w:rsid w:val="0039624E"/>
    <w:rsid w:val="003A193C"/>
    <w:rsid w:val="003B79A3"/>
    <w:rsid w:val="00405D41"/>
    <w:rsid w:val="00410E5B"/>
    <w:rsid w:val="00433CB3"/>
    <w:rsid w:val="004E3449"/>
    <w:rsid w:val="004F1A9F"/>
    <w:rsid w:val="005125E3"/>
    <w:rsid w:val="00542C89"/>
    <w:rsid w:val="00594AE9"/>
    <w:rsid w:val="00596293"/>
    <w:rsid w:val="005C4A62"/>
    <w:rsid w:val="005C6C0C"/>
    <w:rsid w:val="0066252E"/>
    <w:rsid w:val="00757F77"/>
    <w:rsid w:val="00761693"/>
    <w:rsid w:val="00765112"/>
    <w:rsid w:val="007A4B52"/>
    <w:rsid w:val="007D7132"/>
    <w:rsid w:val="0080075F"/>
    <w:rsid w:val="00812712"/>
    <w:rsid w:val="00826200"/>
    <w:rsid w:val="0084088D"/>
    <w:rsid w:val="008469F3"/>
    <w:rsid w:val="00860722"/>
    <w:rsid w:val="00876A74"/>
    <w:rsid w:val="008A1087"/>
    <w:rsid w:val="008B3269"/>
    <w:rsid w:val="009301EE"/>
    <w:rsid w:val="00997489"/>
    <w:rsid w:val="009C379C"/>
    <w:rsid w:val="009E2926"/>
    <w:rsid w:val="009E5AE6"/>
    <w:rsid w:val="00A21D9A"/>
    <w:rsid w:val="00A73A6E"/>
    <w:rsid w:val="00BD49D1"/>
    <w:rsid w:val="00C307CE"/>
    <w:rsid w:val="00C40E85"/>
    <w:rsid w:val="00C530AD"/>
    <w:rsid w:val="00C6573E"/>
    <w:rsid w:val="00C66D59"/>
    <w:rsid w:val="00CD2B0F"/>
    <w:rsid w:val="00CE6141"/>
    <w:rsid w:val="00D06CA7"/>
    <w:rsid w:val="00D65009"/>
    <w:rsid w:val="00D90306"/>
    <w:rsid w:val="00DA73CA"/>
    <w:rsid w:val="00E02B3F"/>
    <w:rsid w:val="00E140EF"/>
    <w:rsid w:val="00E45F89"/>
    <w:rsid w:val="00E47348"/>
    <w:rsid w:val="00EA4302"/>
    <w:rsid w:val="00F25405"/>
    <w:rsid w:val="00F615A7"/>
    <w:rsid w:val="00FC046D"/>
    <w:rsid w:val="00FD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FA76D"/>
  <w15:docId w15:val="{AB0D3C72-5292-4EEB-A5B9-FABD73CE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C0C"/>
    <w:pPr>
      <w:ind w:left="720"/>
      <w:contextualSpacing/>
    </w:pPr>
  </w:style>
  <w:style w:type="table" w:styleId="a4">
    <w:name w:val="Table Grid"/>
    <w:basedOn w:val="a1"/>
    <w:uiPriority w:val="59"/>
    <w:rsid w:val="00381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9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USNCOMPUTERS</dc:creator>
  <cp:lastModifiedBy>Управделами</cp:lastModifiedBy>
  <cp:revision>6</cp:revision>
  <cp:lastPrinted>2023-11-02T04:01:00Z</cp:lastPrinted>
  <dcterms:created xsi:type="dcterms:W3CDTF">2025-04-23T04:53:00Z</dcterms:created>
  <dcterms:modified xsi:type="dcterms:W3CDTF">2025-07-02T05:35:00Z</dcterms:modified>
</cp:coreProperties>
</file>