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51" w:rsidRP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FD6DE6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FD6DE6" w:rsidRP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FD6DE6">
        <w:rPr>
          <w:rFonts w:ascii="Times New Roman" w:hAnsi="Times New Roman" w:cs="Times New Roman"/>
          <w:sz w:val="24"/>
          <w:szCs w:val="24"/>
        </w:rPr>
        <w:t xml:space="preserve"> решению Совета Сельского поселения</w:t>
      </w:r>
    </w:p>
    <w:p w:rsidR="00FD6DE6" w:rsidRP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FD6DE6">
        <w:rPr>
          <w:rFonts w:ascii="Times New Roman" w:hAnsi="Times New Roman" w:cs="Times New Roman"/>
          <w:sz w:val="24"/>
          <w:szCs w:val="24"/>
        </w:rPr>
        <w:t>Кальтяевский сельсовет муниципального района Татышлинский район</w:t>
      </w: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FD6DE6">
        <w:rPr>
          <w:rFonts w:ascii="Times New Roman" w:hAnsi="Times New Roman" w:cs="Times New Roman"/>
          <w:sz w:val="24"/>
          <w:szCs w:val="24"/>
        </w:rPr>
        <w:t>Республики Башкорто</w:t>
      </w:r>
      <w:r>
        <w:rPr>
          <w:rFonts w:ascii="Times New Roman" w:hAnsi="Times New Roman" w:cs="Times New Roman"/>
          <w:sz w:val="24"/>
          <w:szCs w:val="24"/>
        </w:rPr>
        <w:t>ст</w:t>
      </w:r>
      <w:r w:rsidRPr="00FD6DE6">
        <w:rPr>
          <w:rFonts w:ascii="Times New Roman" w:hAnsi="Times New Roman" w:cs="Times New Roman"/>
          <w:sz w:val="24"/>
          <w:szCs w:val="24"/>
        </w:rPr>
        <w:t>ан</w:t>
      </w: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123 от «28» февраля 2025 года</w:t>
      </w: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FD6DE6" w:rsidRPr="00FD6DE6" w:rsidRDefault="00FD6DE6" w:rsidP="00FD6DE6">
      <w:pPr>
        <w:spacing w:after="0" w:line="240" w:lineRule="auto"/>
        <w:ind w:left="5103"/>
        <w:rPr>
          <w:rFonts w:ascii="Times New Roman" w:hAnsi="Times New Roman" w:cs="Times New Roman"/>
          <w:b/>
          <w:sz w:val="24"/>
          <w:szCs w:val="24"/>
        </w:rPr>
      </w:pPr>
    </w:p>
    <w:p w:rsidR="00FD6DE6" w:rsidRPr="00FD6DE6" w:rsidRDefault="00FD6DE6" w:rsidP="00FD6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DE6">
        <w:rPr>
          <w:rFonts w:ascii="Times New Roman" w:hAnsi="Times New Roman" w:cs="Times New Roman"/>
          <w:b/>
          <w:sz w:val="24"/>
          <w:szCs w:val="24"/>
        </w:rPr>
        <w:t>СХЕМА</w:t>
      </w:r>
    </w:p>
    <w:p w:rsidR="00FD6DE6" w:rsidRPr="00FD6DE6" w:rsidRDefault="00FD6DE6" w:rsidP="00FD6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6DE6" w:rsidRDefault="00FD6DE6" w:rsidP="00FD6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FD6DE6">
        <w:rPr>
          <w:rFonts w:ascii="Times New Roman" w:hAnsi="Times New Roman" w:cs="Times New Roman"/>
          <w:b/>
          <w:sz w:val="24"/>
          <w:szCs w:val="24"/>
        </w:rPr>
        <w:t>ногомандатного (</w:t>
      </w:r>
      <w:proofErr w:type="spellStart"/>
      <w:r w:rsidRPr="00FD6DE6">
        <w:rPr>
          <w:rFonts w:ascii="Times New Roman" w:hAnsi="Times New Roman" w:cs="Times New Roman"/>
          <w:b/>
          <w:sz w:val="24"/>
          <w:szCs w:val="24"/>
        </w:rPr>
        <w:t>десятимандатного</w:t>
      </w:r>
      <w:proofErr w:type="spellEnd"/>
      <w:r w:rsidRPr="00FD6DE6">
        <w:rPr>
          <w:rFonts w:ascii="Times New Roman" w:hAnsi="Times New Roman" w:cs="Times New Roman"/>
          <w:b/>
          <w:sz w:val="24"/>
          <w:szCs w:val="24"/>
        </w:rPr>
        <w:t>) избирательного округа для проведения выборов депутатов Совета сельского поселения Кальтяевский сельсовет муниципального района Татышлинский района Республики Башкортостан</w:t>
      </w:r>
    </w:p>
    <w:p w:rsidR="00FD6DE6" w:rsidRDefault="00FD6DE6" w:rsidP="00FD6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1985"/>
        <w:gridCol w:w="1553"/>
      </w:tblGrid>
      <w:tr w:rsidR="00FD6DE6" w:rsidRPr="00FD6DE6" w:rsidTr="00FD6DE6">
        <w:tc>
          <w:tcPr>
            <w:tcW w:w="2689" w:type="dxa"/>
          </w:tcPr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DE6">
              <w:rPr>
                <w:rFonts w:ascii="Times New Roman" w:hAnsi="Times New Roman" w:cs="Times New Roman"/>
                <w:sz w:val="24"/>
                <w:szCs w:val="24"/>
              </w:rPr>
              <w:t>Наименование и номер избирательного округа</w:t>
            </w:r>
          </w:p>
        </w:tc>
        <w:tc>
          <w:tcPr>
            <w:tcW w:w="3118" w:type="dxa"/>
          </w:tcPr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DE6">
              <w:rPr>
                <w:rFonts w:ascii="Times New Roman" w:hAnsi="Times New Roman" w:cs="Times New Roman"/>
                <w:sz w:val="24"/>
                <w:szCs w:val="24"/>
              </w:rPr>
              <w:t>Границы округов</w:t>
            </w:r>
          </w:p>
        </w:tc>
        <w:tc>
          <w:tcPr>
            <w:tcW w:w="1985" w:type="dxa"/>
          </w:tcPr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избирателей в округе на 01.01.2025 г.</w:t>
            </w:r>
          </w:p>
        </w:tc>
        <w:tc>
          <w:tcPr>
            <w:tcW w:w="1553" w:type="dxa"/>
          </w:tcPr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мандатов</w:t>
            </w:r>
          </w:p>
        </w:tc>
      </w:tr>
      <w:tr w:rsidR="00FD6DE6" w:rsidRPr="00FD6DE6" w:rsidTr="00FD6DE6">
        <w:tc>
          <w:tcPr>
            <w:tcW w:w="2689" w:type="dxa"/>
          </w:tcPr>
          <w:p w:rsidR="00FD6DE6" w:rsidRPr="00FD6DE6" w:rsidRDefault="00FD6DE6" w:rsidP="00FD6DE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Кальтяевский многомандатный избирательный округ № 1</w:t>
            </w:r>
          </w:p>
        </w:tc>
        <w:tc>
          <w:tcPr>
            <w:tcW w:w="3118" w:type="dxa"/>
          </w:tcPr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Вязовка</w:t>
            </w: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Кальтяево</w:t>
            </w: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деревня Нижнее Кальтяево</w:t>
            </w: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деревня Старый Шардак</w:t>
            </w: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деревня Фанга</w:t>
            </w:r>
          </w:p>
          <w:p w:rsid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Pr="00FD6DE6" w:rsidRDefault="00FD6DE6" w:rsidP="00FD6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553" w:type="dxa"/>
          </w:tcPr>
          <w:p w:rsidR="00FD6DE6" w:rsidRPr="00FD6DE6" w:rsidRDefault="00FD6DE6" w:rsidP="00FD6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</w:tc>
      </w:tr>
    </w:tbl>
    <w:p w:rsidR="00FD6DE6" w:rsidRPr="00FD6DE6" w:rsidRDefault="00FD6DE6" w:rsidP="00FD6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D6DE6" w:rsidRPr="00FD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DE6"/>
    <w:rsid w:val="00965F51"/>
    <w:rsid w:val="00FD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2B43"/>
  <w15:chartTrackingRefBased/>
  <w15:docId w15:val="{1326004B-3EDE-430D-91F6-76FBD512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6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6D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cp:lastPrinted>2025-02-28T05:19:00Z</cp:lastPrinted>
  <dcterms:created xsi:type="dcterms:W3CDTF">2025-02-28T05:12:00Z</dcterms:created>
  <dcterms:modified xsi:type="dcterms:W3CDTF">2025-02-28T05:20:00Z</dcterms:modified>
</cp:coreProperties>
</file>