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D12" w:rsidRPr="00364C33" w:rsidRDefault="00487D12" w:rsidP="00487D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r w:rsidRPr="00364C33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Совет сельского поселения </w:t>
      </w:r>
      <w:r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Кальтяевский</w:t>
      </w:r>
      <w:r w:rsidRPr="00364C33">
        <w:rPr>
          <w:rFonts w:ascii="Times New Roman" w:eastAsia="Calibri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 xml:space="preserve"> сельсовет муниципального района Татышлинский район Республики Башкортостан</w:t>
      </w:r>
    </w:p>
    <w:p w:rsidR="00487D12" w:rsidRPr="00364C33" w:rsidRDefault="00487D12" w:rsidP="00487D12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364C3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РЕШЕНИЕ</w:t>
      </w:r>
    </w:p>
    <w:p w:rsidR="00487D12" w:rsidRDefault="00487D12" w:rsidP="00487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64C3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Об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утверждении</w:t>
      </w:r>
      <w:r w:rsidRPr="00364C3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новой схемы избирательных округов для проведения выборов депутатов Совета</w:t>
      </w:r>
      <w:r w:rsidRPr="00364C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сельского поселении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Кальтяевский</w:t>
      </w:r>
      <w:r w:rsidRPr="00364C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</w:t>
      </w:r>
    </w:p>
    <w:p w:rsidR="00487D12" w:rsidRPr="00364C33" w:rsidRDefault="00487D12" w:rsidP="00487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64C33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Республики Башкортостан</w:t>
      </w:r>
    </w:p>
    <w:p w:rsidR="00487D12" w:rsidRPr="00364C33" w:rsidRDefault="00487D12" w:rsidP="00487D12">
      <w:pPr>
        <w:widowControl w:val="0"/>
        <w:tabs>
          <w:tab w:val="left" w:pos="567"/>
        </w:tabs>
        <w:spacing w:after="200" w:line="276" w:lineRule="auto"/>
        <w:ind w:left="360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:rsidR="00487D12" w:rsidRPr="00364C33" w:rsidRDefault="00487D12" w:rsidP="00487D12">
      <w:pPr>
        <w:spacing w:after="20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В соответствии со  статьей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18 Федерального закона «Об основных гарантиях избирательных прав и права на участие в референдуме граждан Российской Федерации»,  </w:t>
      </w:r>
      <w:r>
        <w:rPr>
          <w:rFonts w:ascii="Times New Roman" w:hAnsi="Times New Roman" w:cs="Times New Roman"/>
          <w:spacing w:val="2"/>
          <w:sz w:val="28"/>
          <w:szCs w:val="28"/>
        </w:rPr>
        <w:t>статьей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15 Кодекса  </w:t>
      </w:r>
      <w:r w:rsidRPr="00FF1304">
        <w:rPr>
          <w:rFonts w:ascii="Times New Roman" w:hAnsi="Times New Roman" w:cs="Times New Roman"/>
          <w:sz w:val="28"/>
          <w:szCs w:val="28"/>
        </w:rPr>
        <w:t xml:space="preserve">Республики Башкортостан о выборах, </w:t>
      </w:r>
      <w:r>
        <w:rPr>
          <w:rFonts w:ascii="Times New Roman" w:hAnsi="Times New Roman" w:cs="Times New Roman"/>
          <w:sz w:val="28"/>
          <w:szCs w:val="28"/>
        </w:rPr>
        <w:t>пункта 2 статьи 7</w:t>
      </w:r>
      <w:r w:rsidRPr="00FF1304">
        <w:rPr>
          <w:rFonts w:ascii="Times New Roman" w:hAnsi="Times New Roman" w:cs="Times New Roman"/>
          <w:sz w:val="28"/>
          <w:szCs w:val="28"/>
        </w:rPr>
        <w:t xml:space="preserve"> Устава сельского поселения </w:t>
      </w:r>
      <w:r>
        <w:rPr>
          <w:rFonts w:ascii="Times New Roman" w:hAnsi="Times New Roman" w:cs="Times New Roman"/>
          <w:spacing w:val="2"/>
          <w:sz w:val="28"/>
          <w:szCs w:val="28"/>
        </w:rPr>
        <w:t>Кальтяевский</w:t>
      </w:r>
      <w:r w:rsidRPr="00FF130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 Татышлинский</w:t>
      </w:r>
      <w:r w:rsidRPr="00FF13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  <w:r w:rsidR="00CE1C6D">
        <w:rPr>
          <w:rFonts w:ascii="Times New Roman" w:hAnsi="Times New Roman" w:cs="Times New Roman"/>
          <w:sz w:val="28"/>
          <w:szCs w:val="28"/>
        </w:rPr>
        <w:t xml:space="preserve"> (с учетом изменений и дополнений)</w:t>
      </w:r>
      <w:r w:rsidRPr="00FF1304">
        <w:rPr>
          <w:rFonts w:ascii="Times New Roman" w:hAnsi="Times New Roman" w:cs="Times New Roman"/>
          <w:sz w:val="28"/>
          <w:szCs w:val="28"/>
        </w:rPr>
        <w:t>, постановлением Центральной избирательной комиссии Республики Башкортостан от 1</w:t>
      </w:r>
      <w:r>
        <w:rPr>
          <w:rFonts w:ascii="Times New Roman" w:hAnsi="Times New Roman" w:cs="Times New Roman"/>
          <w:sz w:val="28"/>
          <w:szCs w:val="28"/>
        </w:rPr>
        <w:t>7 мая 2023</w:t>
      </w:r>
      <w:r w:rsidRPr="00FF1304">
        <w:rPr>
          <w:rFonts w:ascii="Times New Roman" w:hAnsi="Times New Roman" w:cs="Times New Roman"/>
          <w:sz w:val="28"/>
          <w:szCs w:val="28"/>
        </w:rPr>
        <w:t xml:space="preserve"> года № 2</w:t>
      </w:r>
      <w:r>
        <w:rPr>
          <w:rFonts w:ascii="Times New Roman" w:hAnsi="Times New Roman" w:cs="Times New Roman"/>
          <w:sz w:val="28"/>
          <w:szCs w:val="28"/>
        </w:rPr>
        <w:t>0/125-7</w:t>
      </w:r>
      <w:r w:rsidRPr="00FF1304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избирательных комиссий сельских поселений  муниципального района Татышлинский район Республики Башкортостан на территориальную избирательную комиссию 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F1304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Башкортостан», на основании решения</w:t>
      </w:r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</w:t>
      </w:r>
      <w:r w:rsidRPr="00FF1304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FF130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FF1304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 от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CE1C6D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F13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февраля 20</w:t>
      </w:r>
      <w:r w:rsidR="00CE1C6D">
        <w:rPr>
          <w:rFonts w:ascii="Times New Roman" w:hAnsi="Times New Roman" w:cs="Times New Roman"/>
          <w:sz w:val="28"/>
          <w:szCs w:val="28"/>
        </w:rPr>
        <w:t>25</w:t>
      </w:r>
      <w:r w:rsidRPr="00FF1304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CE1C6D">
        <w:rPr>
          <w:rFonts w:ascii="Times New Roman" w:hAnsi="Times New Roman" w:cs="Times New Roman"/>
          <w:sz w:val="28"/>
          <w:szCs w:val="28"/>
        </w:rPr>
        <w:t>112/2-5</w:t>
      </w:r>
      <w:r w:rsidRPr="00FF130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«Об определении новой схемы </w:t>
      </w:r>
      <w:r w:rsidRPr="00FF1304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избирательных округов для проведения выборов депутатов Совета</w:t>
      </w:r>
      <w:r w:rsidRPr="00FF130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сельского поселении </w:t>
      </w: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Кальтяевский</w:t>
      </w:r>
      <w:r w:rsidRPr="00FF1304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сельсовет муниципального района Татышлинский район Республики Башкортостан</w:t>
      </w:r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», Совет сельского поселения </w:t>
      </w:r>
      <w:r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>Кальтяевский</w:t>
      </w:r>
      <w:r w:rsidRPr="00FF1304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сельсовет муниципального района Татышлинский район Республики Башкортостан решил:</w:t>
      </w:r>
    </w:p>
    <w:p w:rsidR="00487D12" w:rsidRPr="00487D12" w:rsidRDefault="00487D12" w:rsidP="00487D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4C3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1. Утвердить схему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>многомандатн</w:t>
      </w:r>
      <w:r>
        <w:rPr>
          <w:rFonts w:ascii="Times New Roman" w:eastAsia="Times New Roman" w:hAnsi="Times New Roman" w:cs="Times New Roman"/>
          <w:sz w:val="28"/>
          <w:szCs w:val="28"/>
        </w:rPr>
        <w:t>ого (</w:t>
      </w:r>
      <w:proofErr w:type="spellStart"/>
      <w:r w:rsidR="00AB0371">
        <w:rPr>
          <w:rFonts w:ascii="Times New Roman" w:eastAsia="Times New Roman" w:hAnsi="Times New Roman" w:cs="Times New Roman"/>
          <w:sz w:val="28"/>
          <w:szCs w:val="28"/>
        </w:rPr>
        <w:t>десяти</w:t>
      </w:r>
      <w:r>
        <w:rPr>
          <w:rFonts w:ascii="Times New Roman" w:eastAsia="Times New Roman" w:hAnsi="Times New Roman" w:cs="Times New Roman"/>
          <w:sz w:val="28"/>
          <w:szCs w:val="28"/>
        </w:rPr>
        <w:t>мандатного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ого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>округ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>для проведения выборов депутатов Совета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Кальтяевский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>Татышлинский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район Республики Башкортостан (далее – Схема) согласно приложению № 1 к настоящему решению и её графическое изображение согласно приложению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E043F4">
        <w:rPr>
          <w:rFonts w:ascii="Times New Roman" w:eastAsia="Times New Roman" w:hAnsi="Times New Roman" w:cs="Times New Roman"/>
          <w:sz w:val="28"/>
          <w:szCs w:val="28"/>
        </w:rPr>
        <w:t xml:space="preserve"> № 2 к настоящему решению.</w:t>
      </w:r>
      <w:r w:rsidRPr="00E043F4">
        <w:rPr>
          <w:rFonts w:ascii="Times New Roman" w:eastAsia="Times New Roman" w:hAnsi="Times New Roman" w:cs="Times New Roman"/>
          <w:sz w:val="20"/>
          <w:szCs w:val="20"/>
        </w:rPr>
        <w:t xml:space="preserve">    </w:t>
      </w:r>
    </w:p>
    <w:p w:rsidR="00487D12" w:rsidRDefault="00487D12" w:rsidP="00487D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Признать утратившим силу решения Совета сельского поселения </w:t>
      </w:r>
      <w:r>
        <w:rPr>
          <w:rFonts w:ascii="Times New Roman" w:hAnsi="Times New Roman" w:cs="Times New Roman"/>
          <w:spacing w:val="2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от «</w:t>
      </w:r>
      <w:r w:rsidR="00BC63E8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B7CFE">
        <w:rPr>
          <w:rFonts w:ascii="Times New Roman" w:hAnsi="Times New Roman" w:cs="Times New Roman"/>
          <w:sz w:val="28"/>
          <w:szCs w:val="28"/>
        </w:rPr>
        <w:t xml:space="preserve"> февраля 2015 года                                                                           № </w:t>
      </w:r>
      <w:r w:rsidR="00BC63E8">
        <w:rPr>
          <w:rFonts w:ascii="Times New Roman" w:hAnsi="Times New Roman" w:cs="Times New Roman"/>
          <w:sz w:val="28"/>
          <w:szCs w:val="28"/>
        </w:rPr>
        <w:t>390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схемы избирательных округов по выборам депутатов Совета сельского поселения </w:t>
      </w:r>
      <w:r>
        <w:rPr>
          <w:rFonts w:ascii="Times New Roman" w:hAnsi="Times New Roman" w:cs="Times New Roman"/>
          <w:spacing w:val="2"/>
          <w:sz w:val="28"/>
          <w:szCs w:val="28"/>
        </w:rPr>
        <w:t>Кальтяевский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Башкортостан».</w:t>
      </w:r>
    </w:p>
    <w:p w:rsidR="00487D12" w:rsidRDefault="00487D12" w:rsidP="00487D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течении пяти дней после принятия решения обнародовать утвержденную схему</w:t>
      </w:r>
      <w:r w:rsidRPr="005935FE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многомандатного </w:t>
      </w:r>
      <w:r w:rsidR="00AB037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="00AB0371">
        <w:rPr>
          <w:rFonts w:ascii="Times New Roman" w:eastAsia="Times New Roman" w:hAnsi="Times New Roman" w:cs="Times New Roman"/>
          <w:sz w:val="28"/>
          <w:szCs w:val="28"/>
        </w:rPr>
        <w:t>десятимандатного</w:t>
      </w:r>
      <w:proofErr w:type="spellEnd"/>
      <w:r w:rsidR="00AB0371">
        <w:rPr>
          <w:rFonts w:ascii="Times New Roman" w:eastAsia="Times New Roman" w:hAnsi="Times New Roman" w:cs="Times New Roman"/>
          <w:sz w:val="28"/>
          <w:szCs w:val="28"/>
        </w:rPr>
        <w:t>)</w:t>
      </w:r>
      <w:r w:rsidR="00AB0371" w:rsidRPr="00E043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избирательного округа</w:t>
      </w:r>
      <w:r w:rsidRPr="00364C33">
        <w:rPr>
          <w:rFonts w:ascii="Times New Roman" w:eastAsia="Calibri" w:hAnsi="Times New Roman" w:cs="Times New Roman"/>
          <w:sz w:val="28"/>
          <w:szCs w:val="28"/>
        </w:rPr>
        <w:t xml:space="preserve"> для проведения выборов депутатов Совета сельского поселения </w:t>
      </w:r>
      <w:r>
        <w:rPr>
          <w:rFonts w:ascii="Times New Roman" w:hAnsi="Times New Roman" w:cs="Times New Roman"/>
          <w:spacing w:val="2"/>
          <w:sz w:val="28"/>
          <w:szCs w:val="28"/>
        </w:rPr>
        <w:lastRenderedPageBreak/>
        <w:t>Кальтяевский</w:t>
      </w:r>
      <w:r w:rsidRPr="00364C33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1C3B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ее графическое изображение путем размещения </w:t>
      </w:r>
      <w:r w:rsidRPr="00364C33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на официальном сайте администрации сельского поселения </w:t>
      </w:r>
      <w:r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>Кальтяевский</w:t>
      </w:r>
      <w:r w:rsidRPr="00364C33">
        <w:rPr>
          <w:rFonts w:ascii="Times New Roman" w:eastAsia="Times New Roman" w:hAnsi="Times New Roman" w:cs="Times New Roman"/>
          <w:color w:val="000000" w:themeColor="text1"/>
          <w:kern w:val="0"/>
          <w:sz w:val="28"/>
          <w:szCs w:val="28"/>
          <w:lang w:eastAsia="ru-RU"/>
          <w14:ligatures w14:val="none"/>
        </w:rPr>
        <w:t xml:space="preserve"> сельсовет</w:t>
      </w:r>
      <w:r w:rsidRPr="00364C33"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муниципального района Татышлинский район РБ</w:t>
      </w:r>
      <w:r>
        <w:rPr>
          <w:rFonts w:ascii="Times New Roman" w:eastAsia="Calibri" w:hAnsi="Times New Roman" w:cs="Times New Roman"/>
          <w:color w:val="000000" w:themeColor="text1"/>
          <w:kern w:val="0"/>
          <w:sz w:val="28"/>
          <w:szCs w:val="28"/>
          <w14:ligatures w14:val="none"/>
        </w:rPr>
        <w:t xml:space="preserve">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информационных стендах, расположенных в населенных пунктах: с. Кальтяево, с. Вязовка и д. Старый Шардак.</w:t>
      </w:r>
    </w:p>
    <w:p w:rsidR="00487D12" w:rsidRPr="00A459F9" w:rsidRDefault="00487D12" w:rsidP="00487D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Направить настоящее решение в территориальную избирательную комиссию </w:t>
      </w:r>
      <w:r>
        <w:rPr>
          <w:rFonts w:ascii="Times New Roman" w:hAnsi="Times New Roman" w:cs="Times New Roman"/>
          <w:spacing w:val="2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Татышлинский район Республики Башкортостан.  </w:t>
      </w:r>
      <w:r w:rsidRPr="00364C3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</w:p>
    <w:p w:rsidR="00487D12" w:rsidRPr="00364C33" w:rsidRDefault="00487D12" w:rsidP="00487D12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:rsidR="00487D12" w:rsidRPr="00BC63E8" w:rsidRDefault="00487D12" w:rsidP="00487D12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C63E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Глава сельского поселения</w:t>
      </w:r>
    </w:p>
    <w:p w:rsidR="00487D12" w:rsidRPr="00BC63E8" w:rsidRDefault="00487D12" w:rsidP="00487D12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C63E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Кальтяевский </w:t>
      </w:r>
      <w:proofErr w:type="gramStart"/>
      <w:r w:rsidRPr="00BC63E8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сельсовет</w:t>
      </w:r>
      <w:r w:rsidRPr="00BC63E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 </w:t>
      </w:r>
      <w:r w:rsidRPr="00BC63E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</w:r>
      <w:proofErr w:type="gramEnd"/>
      <w:r w:rsidRPr="00BC63E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ab/>
        <w:t xml:space="preserve">                                   </w:t>
      </w:r>
      <w:r w:rsidR="00BC63E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Р.Н. Гарипов</w:t>
      </w:r>
    </w:p>
    <w:p w:rsidR="00487D12" w:rsidRPr="00BC63E8" w:rsidRDefault="00487D12" w:rsidP="00487D12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</w:p>
    <w:p w:rsidR="00487D12" w:rsidRPr="00A459F9" w:rsidRDefault="00487D12" w:rsidP="00487D12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A459F9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с.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Кальтяево</w:t>
      </w:r>
    </w:p>
    <w:p w:rsidR="00487D12" w:rsidRPr="00A459F9" w:rsidRDefault="00BC63E8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>28</w:t>
      </w:r>
      <w:r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 xml:space="preserve"> </w:t>
      </w:r>
      <w:r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>февраля</w:t>
      </w:r>
      <w:r w:rsidR="00487D12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 xml:space="preserve"> 2025 год</w:t>
      </w:r>
      <w:r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>а</w:t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 xml:space="preserve"> </w:t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ab/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ab/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ab/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ab/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ab/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ab/>
      </w:r>
      <w:r w:rsidR="00487D12" w:rsidRPr="00A459F9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ab/>
        <w:t xml:space="preserve">                                   </w:t>
      </w:r>
    </w:p>
    <w:p w:rsidR="00487D12" w:rsidRPr="00BC63E8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</w:pPr>
      <w:r w:rsidRPr="00BC63E8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 xml:space="preserve">№ </w:t>
      </w:r>
      <w:r w:rsidR="00BC63E8" w:rsidRPr="00BC63E8">
        <w:rPr>
          <w:rFonts w:ascii="Times New Roman" w:eastAsia="Calibri" w:hAnsi="Times New Roman" w:cs="Times New Roman"/>
          <w:bCs/>
          <w:color w:val="000000" w:themeColor="text1"/>
          <w:kern w:val="0"/>
          <w:sz w:val="28"/>
          <w:szCs w:val="28"/>
          <w14:ligatures w14:val="none"/>
        </w:rPr>
        <w:t>123</w:t>
      </w: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Pr="00A459F9" w:rsidRDefault="00487D12" w:rsidP="00487D12">
      <w:pPr>
        <w:spacing w:after="0" w:line="276" w:lineRule="auto"/>
        <w:rPr>
          <w:rFonts w:ascii="Times New Roman" w:eastAsia="Calibri" w:hAnsi="Times New Roman" w:cs="Times New Roman"/>
          <w:bCs/>
          <w:color w:val="000000" w:themeColor="text1"/>
          <w:kern w:val="0"/>
          <w:sz w:val="24"/>
          <w:szCs w:val="24"/>
          <w14:ligatures w14:val="none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4815" w:type="dxa"/>
        <w:tblInd w:w="4815" w:type="dxa"/>
        <w:tblLook w:val="04A0" w:firstRow="1" w:lastRow="0" w:firstColumn="1" w:lastColumn="0" w:noHBand="0" w:noVBand="1"/>
      </w:tblPr>
      <w:tblGrid>
        <w:gridCol w:w="4815"/>
      </w:tblGrid>
      <w:tr w:rsidR="00487D12" w:rsidTr="00C25806"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:rsidR="00487D12" w:rsidRPr="0089678C" w:rsidRDefault="00487D12" w:rsidP="00C2580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78C">
              <w:rPr>
                <w:rFonts w:ascii="Times New Roman" w:hAnsi="Times New Roman" w:cs="Times New Roman"/>
                <w:sz w:val="24"/>
                <w:szCs w:val="24"/>
              </w:rPr>
              <w:t>Приложение № 1</w:t>
            </w:r>
          </w:p>
          <w:p w:rsidR="00487D12" w:rsidRPr="0089678C" w:rsidRDefault="00487D12" w:rsidP="00C2580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78C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Совета 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Кальтяевский</w:t>
            </w:r>
            <w:r w:rsidRPr="0089678C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Татышлинский район </w:t>
            </w:r>
          </w:p>
          <w:p w:rsidR="00487D12" w:rsidRPr="0089678C" w:rsidRDefault="00487D12" w:rsidP="00C2580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78C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Башкортостан </w:t>
            </w:r>
          </w:p>
          <w:p w:rsidR="00487D12" w:rsidRPr="0089678C" w:rsidRDefault="00487D12" w:rsidP="00C2580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678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BC63E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678C">
              <w:rPr>
                <w:rFonts w:ascii="Times New Roman" w:hAnsi="Times New Roman" w:cs="Times New Roman"/>
                <w:sz w:val="24"/>
                <w:szCs w:val="24"/>
              </w:rPr>
              <w:t>от «</w:t>
            </w:r>
            <w:r w:rsidR="00BC63E8">
              <w:rPr>
                <w:rFonts w:ascii="Times New Roman" w:hAnsi="Times New Roman" w:cs="Times New Roman"/>
                <w:sz w:val="24"/>
                <w:szCs w:val="24"/>
              </w:rPr>
              <w:t>28»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февраля 2025</w:t>
            </w:r>
            <w:r w:rsidRPr="0089678C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  <w:p w:rsidR="00487D12" w:rsidRPr="0089678C" w:rsidRDefault="00487D12" w:rsidP="00C2580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487D12" w:rsidRDefault="00487D12" w:rsidP="00487D12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Pr="00523643" w:rsidRDefault="00487D12" w:rsidP="00487D12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23643">
        <w:rPr>
          <w:rFonts w:ascii="Times New Roman" w:eastAsia="Calibri" w:hAnsi="Times New Roman" w:cs="Times New Roman"/>
          <w:b/>
          <w:sz w:val="24"/>
          <w:szCs w:val="24"/>
        </w:rPr>
        <w:t>СХЕМА</w:t>
      </w:r>
    </w:p>
    <w:p w:rsidR="00487D12" w:rsidRPr="00523643" w:rsidRDefault="00487D12" w:rsidP="00487D1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33413765"/>
      <w:r>
        <w:rPr>
          <w:rFonts w:ascii="Times New Roman" w:eastAsia="Calibri" w:hAnsi="Times New Roman" w:cs="Times New Roman"/>
          <w:b/>
          <w:sz w:val="24"/>
          <w:szCs w:val="24"/>
        </w:rPr>
        <w:t xml:space="preserve">многомандатного </w:t>
      </w:r>
      <w:r w:rsidR="00AB0371" w:rsidRPr="00AB0371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spellStart"/>
      <w:r w:rsidR="00AB0371" w:rsidRPr="00AB0371">
        <w:rPr>
          <w:rFonts w:ascii="Times New Roman" w:eastAsia="Times New Roman" w:hAnsi="Times New Roman" w:cs="Times New Roman"/>
          <w:b/>
          <w:sz w:val="24"/>
          <w:szCs w:val="24"/>
        </w:rPr>
        <w:t>десятимандатного</w:t>
      </w:r>
      <w:proofErr w:type="spellEnd"/>
      <w:r w:rsidR="00AB0371" w:rsidRPr="00AB0371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AB03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избирательного округа</w:t>
      </w:r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для проведения выборов депутатов Совета сельского поселения </w:t>
      </w:r>
      <w:r>
        <w:rPr>
          <w:rFonts w:ascii="Times New Roman" w:hAnsi="Times New Roman" w:cs="Times New Roman"/>
          <w:b/>
          <w:spacing w:val="2"/>
          <w:sz w:val="24"/>
          <w:szCs w:val="24"/>
        </w:rPr>
        <w:t>Кальтяевский</w:t>
      </w:r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 муниципального района </w:t>
      </w:r>
      <w:r>
        <w:rPr>
          <w:rFonts w:ascii="Times New Roman" w:eastAsia="Calibri" w:hAnsi="Times New Roman" w:cs="Times New Roman"/>
          <w:b/>
          <w:sz w:val="24"/>
          <w:szCs w:val="24"/>
        </w:rPr>
        <w:t>Татышлинский район Республики Башкортостан</w:t>
      </w:r>
    </w:p>
    <w:p w:rsidR="00487D12" w:rsidRDefault="00487D12" w:rsidP="00487D12">
      <w:pPr>
        <w:jc w:val="center"/>
        <w:rPr>
          <w:rFonts w:ascii="Times New Roman" w:eastAsia="Calibri" w:hAnsi="Times New Roman" w:cs="Times New Roman"/>
          <w:b/>
        </w:rPr>
      </w:pPr>
    </w:p>
    <w:tbl>
      <w:tblPr>
        <w:tblW w:w="9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3044"/>
        <w:gridCol w:w="2269"/>
        <w:gridCol w:w="1844"/>
      </w:tblGrid>
      <w:tr w:rsidR="00487D12" w:rsidRPr="00E043F4" w:rsidTr="00C365B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487D12" w:rsidRPr="00E043F4" w:rsidRDefault="00487D12" w:rsidP="00C25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номер избирательного округа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12" w:rsidRPr="00E043F4" w:rsidRDefault="00487D12" w:rsidP="00C25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F4">
              <w:rPr>
                <w:rFonts w:ascii="Times New Roman" w:eastAsia="Times New Roman" w:hAnsi="Times New Roman" w:cs="Times New Roman"/>
                <w:sz w:val="24"/>
                <w:szCs w:val="24"/>
              </w:rPr>
              <w:t>Границы округа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12" w:rsidRPr="00E043F4" w:rsidRDefault="00487D12" w:rsidP="00C25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F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избирателей в округе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01.01.2025</w:t>
            </w:r>
            <w:r w:rsidR="00BC63E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12" w:rsidRPr="00E043F4" w:rsidRDefault="00487D12" w:rsidP="00C25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F4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мандатов</w:t>
            </w:r>
          </w:p>
        </w:tc>
      </w:tr>
      <w:tr w:rsidR="00487D12" w:rsidRPr="00E043F4" w:rsidTr="00C365BE">
        <w:trPr>
          <w:trHeight w:val="262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12" w:rsidRPr="00E043F4" w:rsidRDefault="00487D12" w:rsidP="00BC63E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="00C365BE">
              <w:rPr>
                <w:rFonts w:ascii="Times New Roman" w:eastAsia="Times New Roman" w:hAnsi="Times New Roman" w:cs="Times New Roman"/>
                <w:sz w:val="24"/>
                <w:szCs w:val="24"/>
              </w:rPr>
              <w:t>Кальтяевский</w:t>
            </w:r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многомандатный (</w:t>
            </w:r>
            <w:proofErr w:type="spellStart"/>
            <w:r w:rsidR="00BC63E8">
              <w:rPr>
                <w:rFonts w:ascii="Times New Roman" w:eastAsia="Times New Roman" w:hAnsi="Times New Roman" w:cs="Times New Roman"/>
                <w:sz w:val="24"/>
                <w:szCs w:val="24"/>
              </w:rPr>
              <w:t>десят</w:t>
            </w:r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>имандатный</w:t>
            </w:r>
            <w:proofErr w:type="spellEnd"/>
            <w:r w:rsidRPr="00471783">
              <w:rPr>
                <w:rFonts w:ascii="Times New Roman" w:eastAsia="Times New Roman" w:hAnsi="Times New Roman" w:cs="Times New Roman"/>
                <w:sz w:val="24"/>
                <w:szCs w:val="24"/>
              </w:rPr>
              <w:t>) избирательный округ №1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D12" w:rsidRDefault="00487D12" w:rsidP="00C2580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село </w:t>
            </w:r>
            <w:r w:rsidR="00C365BE">
              <w:rPr>
                <w:rFonts w:ascii="Times New Roman" w:eastAsia="Times New Roman" w:hAnsi="Times New Roman" w:cs="Times New Roman"/>
                <w:sz w:val="24"/>
                <w:szCs w:val="24"/>
              </w:rPr>
              <w:t>Вязовка</w:t>
            </w:r>
          </w:p>
          <w:p w:rsidR="00C365BE" w:rsidRDefault="00C365BE" w:rsidP="00C2580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 Кальтяево</w:t>
            </w:r>
          </w:p>
          <w:p w:rsidR="00C365BE" w:rsidRDefault="00C365BE" w:rsidP="00C365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деревня Нижнее Кальтяево</w:t>
            </w:r>
          </w:p>
          <w:p w:rsidR="00C365BE" w:rsidRDefault="00C365BE" w:rsidP="00C365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деревня Старый Шардак</w:t>
            </w:r>
          </w:p>
          <w:p w:rsidR="00C365BE" w:rsidRDefault="00C365BE" w:rsidP="00C365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деревня Фанга</w:t>
            </w:r>
          </w:p>
          <w:p w:rsidR="00CE7F69" w:rsidRPr="00E043F4" w:rsidRDefault="00CE7F69" w:rsidP="00C365BE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65BE" w:rsidRDefault="00CE7F69" w:rsidP="00487D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353</w:t>
            </w:r>
          </w:p>
          <w:p w:rsidR="00CE7F69" w:rsidRDefault="00CE7F69" w:rsidP="00487D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  <w:p w:rsidR="00CE7F69" w:rsidRDefault="00CE7F69" w:rsidP="00487D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  <w:p w:rsidR="00CE7F69" w:rsidRDefault="00CE7F69" w:rsidP="00487D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  <w:p w:rsidR="00CE7F69" w:rsidRDefault="00CE7F69" w:rsidP="00487D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CE7F69" w:rsidRPr="00E043F4" w:rsidRDefault="00CE7F69" w:rsidP="00487D1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87D12" w:rsidRPr="00CE7F69" w:rsidRDefault="00CE7F69" w:rsidP="00CE7F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DE5929" w:rsidRDefault="00487D12" w:rsidP="00487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Pr="0089678C" w:rsidRDefault="00204BB4" w:rsidP="00BC63E8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bookmarkStart w:id="1" w:name="_GoBack"/>
      <w:bookmarkEnd w:id="1"/>
      <w:r w:rsidR="00487D12">
        <w:rPr>
          <w:rFonts w:ascii="Times New Roman" w:hAnsi="Times New Roman" w:cs="Times New Roman"/>
          <w:sz w:val="24"/>
          <w:szCs w:val="24"/>
        </w:rPr>
        <w:t>риложение № 2</w:t>
      </w:r>
    </w:p>
    <w:p w:rsidR="00487D12" w:rsidRDefault="00487D12" w:rsidP="00BC63E8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89678C">
        <w:rPr>
          <w:rFonts w:ascii="Times New Roman" w:hAnsi="Times New Roman" w:cs="Times New Roman"/>
          <w:sz w:val="24"/>
          <w:szCs w:val="24"/>
        </w:rPr>
        <w:t xml:space="preserve">к решению Совета Сельского поселения </w:t>
      </w:r>
      <w:r>
        <w:rPr>
          <w:rFonts w:ascii="Times New Roman" w:hAnsi="Times New Roman" w:cs="Times New Roman"/>
          <w:sz w:val="24"/>
          <w:szCs w:val="24"/>
        </w:rPr>
        <w:t>Кальтяевский</w:t>
      </w:r>
      <w:r w:rsidRPr="0089678C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</w:p>
    <w:p w:rsidR="00487D12" w:rsidRPr="0089678C" w:rsidRDefault="00487D12" w:rsidP="00BC63E8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89678C">
        <w:rPr>
          <w:rFonts w:ascii="Times New Roman" w:hAnsi="Times New Roman" w:cs="Times New Roman"/>
          <w:sz w:val="24"/>
          <w:szCs w:val="24"/>
        </w:rPr>
        <w:t xml:space="preserve">Татышлинский район </w:t>
      </w:r>
    </w:p>
    <w:p w:rsidR="00487D12" w:rsidRPr="0089678C" w:rsidRDefault="00487D12" w:rsidP="00BC63E8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89678C">
        <w:rPr>
          <w:rFonts w:ascii="Times New Roman" w:hAnsi="Times New Roman" w:cs="Times New Roman"/>
          <w:sz w:val="24"/>
          <w:szCs w:val="24"/>
        </w:rPr>
        <w:t xml:space="preserve">Республики Башкортостан </w:t>
      </w:r>
    </w:p>
    <w:p w:rsidR="00487D12" w:rsidRDefault="00487D12" w:rsidP="00BC63E8">
      <w:pPr>
        <w:ind w:left="5245"/>
        <w:rPr>
          <w:rFonts w:ascii="Times New Roman" w:hAnsi="Times New Roman" w:cs="Times New Roman"/>
          <w:sz w:val="28"/>
          <w:szCs w:val="28"/>
        </w:rPr>
      </w:pPr>
      <w:r w:rsidRPr="0089678C">
        <w:rPr>
          <w:rFonts w:ascii="Times New Roman" w:hAnsi="Times New Roman" w:cs="Times New Roman"/>
          <w:sz w:val="24"/>
          <w:szCs w:val="24"/>
        </w:rPr>
        <w:t xml:space="preserve">№ </w:t>
      </w:r>
      <w:r w:rsidR="00BC63E8">
        <w:rPr>
          <w:rFonts w:ascii="Times New Roman" w:hAnsi="Times New Roman" w:cs="Times New Roman"/>
          <w:sz w:val="24"/>
          <w:szCs w:val="24"/>
        </w:rPr>
        <w:t>123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78C">
        <w:rPr>
          <w:rFonts w:ascii="Times New Roman" w:hAnsi="Times New Roman" w:cs="Times New Roman"/>
          <w:sz w:val="24"/>
          <w:szCs w:val="24"/>
        </w:rPr>
        <w:t>от «</w:t>
      </w:r>
      <w:r w:rsidR="00BC63E8">
        <w:rPr>
          <w:rFonts w:ascii="Times New Roman" w:hAnsi="Times New Roman" w:cs="Times New Roman"/>
          <w:sz w:val="24"/>
          <w:szCs w:val="24"/>
        </w:rPr>
        <w:t>28</w:t>
      </w:r>
      <w:r w:rsidRPr="0089678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февраля 2025</w:t>
      </w:r>
      <w:r w:rsidRPr="0089678C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487D12" w:rsidRDefault="00487D12" w:rsidP="00487D12">
      <w:pPr>
        <w:rPr>
          <w:rFonts w:ascii="Times New Roman" w:hAnsi="Times New Roman" w:cs="Times New Roman"/>
          <w:sz w:val="28"/>
          <w:szCs w:val="28"/>
        </w:rPr>
      </w:pPr>
    </w:p>
    <w:p w:rsidR="00487D12" w:rsidRDefault="00487D12" w:rsidP="00487D1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Default="00487D12" w:rsidP="00487D1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ГРАФИЧЕСКАЯ СХЕМА</w:t>
      </w:r>
    </w:p>
    <w:p w:rsidR="00487D12" w:rsidRDefault="00487D12" w:rsidP="00487D1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7D12" w:rsidRPr="00523643" w:rsidRDefault="00487D12" w:rsidP="00487D1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многомандатного </w:t>
      </w:r>
      <w:r w:rsidR="00AB0371" w:rsidRPr="00AB0371"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spellStart"/>
      <w:r w:rsidR="00AB0371" w:rsidRPr="00AB0371">
        <w:rPr>
          <w:rFonts w:ascii="Times New Roman" w:eastAsia="Times New Roman" w:hAnsi="Times New Roman" w:cs="Times New Roman"/>
          <w:b/>
          <w:sz w:val="24"/>
          <w:szCs w:val="24"/>
        </w:rPr>
        <w:t>десятимандатного</w:t>
      </w:r>
      <w:proofErr w:type="spellEnd"/>
      <w:r w:rsidR="00AB0371" w:rsidRPr="00AB0371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B0371" w:rsidRPr="00E043F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избирательного округа</w:t>
      </w:r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для проведения выборов депутатов Совета сельского поселения </w:t>
      </w:r>
      <w:r>
        <w:rPr>
          <w:rFonts w:ascii="Times New Roman" w:hAnsi="Times New Roman" w:cs="Times New Roman"/>
          <w:b/>
          <w:spacing w:val="2"/>
          <w:sz w:val="24"/>
          <w:szCs w:val="24"/>
        </w:rPr>
        <w:t>Кальтяевский</w:t>
      </w:r>
      <w:r w:rsidRPr="00523643">
        <w:rPr>
          <w:rFonts w:ascii="Times New Roman" w:eastAsia="Calibri" w:hAnsi="Times New Roman" w:cs="Times New Roman"/>
          <w:b/>
          <w:sz w:val="24"/>
          <w:szCs w:val="24"/>
        </w:rPr>
        <w:t xml:space="preserve"> сельсовет муниципального района </w:t>
      </w:r>
      <w:r>
        <w:rPr>
          <w:rFonts w:ascii="Times New Roman" w:eastAsia="Calibri" w:hAnsi="Times New Roman" w:cs="Times New Roman"/>
          <w:b/>
          <w:sz w:val="24"/>
          <w:szCs w:val="24"/>
        </w:rPr>
        <w:t>Татышлинский район Республики Башкортостан</w:t>
      </w:r>
    </w:p>
    <w:p w:rsidR="00487D12" w:rsidRDefault="00487D12" w:rsidP="00487D12">
      <w:pPr>
        <w:jc w:val="center"/>
        <w:rPr>
          <w:rFonts w:ascii="Times New Roman" w:eastAsia="Calibri" w:hAnsi="Times New Roman" w:cs="Times New Roman"/>
          <w:b/>
        </w:rPr>
      </w:pPr>
    </w:p>
    <w:p w:rsidR="00B13E73" w:rsidRDefault="00720F20">
      <w:r>
        <w:rPr>
          <w:noProof/>
          <w:lang w:eastAsia="ru-RU"/>
          <w14:ligatures w14:val="none"/>
        </w:rPr>
        <w:drawing>
          <wp:inline distT="0" distB="0" distL="0" distR="0" wp14:anchorId="2DA6C921" wp14:editId="33797855">
            <wp:extent cx="6022975" cy="55340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124" t="20130" r="17424" b="6157"/>
                    <a:stretch/>
                  </pic:blipFill>
                  <pic:spPr bwMode="auto">
                    <a:xfrm>
                      <a:off x="0" y="0"/>
                      <a:ext cx="6031414" cy="5541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3E73" w:rsidSect="00BC6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D12"/>
    <w:rsid w:val="00095F9A"/>
    <w:rsid w:val="00204BB4"/>
    <w:rsid w:val="002D7995"/>
    <w:rsid w:val="00487D12"/>
    <w:rsid w:val="00652651"/>
    <w:rsid w:val="00720F20"/>
    <w:rsid w:val="00AB0371"/>
    <w:rsid w:val="00B13E73"/>
    <w:rsid w:val="00BC63E8"/>
    <w:rsid w:val="00C365BE"/>
    <w:rsid w:val="00CE1C6D"/>
    <w:rsid w:val="00CE7F69"/>
    <w:rsid w:val="00DE5929"/>
    <w:rsid w:val="00E8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BA966"/>
  <w15:chartTrackingRefBased/>
  <w15:docId w15:val="{9E9AFA98-007C-46D2-BC03-F542BF5CF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D12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7D1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95F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5F9A"/>
    <w:rPr>
      <w:rFonts w:ascii="Segoe UI" w:hAnsi="Segoe UI" w:cs="Segoe UI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apm1-02T051</dc:creator>
  <cp:keywords/>
  <dc:description/>
  <cp:lastModifiedBy>Управделами</cp:lastModifiedBy>
  <cp:revision>11</cp:revision>
  <cp:lastPrinted>2025-02-28T04:44:00Z</cp:lastPrinted>
  <dcterms:created xsi:type="dcterms:W3CDTF">2025-02-19T10:32:00Z</dcterms:created>
  <dcterms:modified xsi:type="dcterms:W3CDTF">2025-02-28T04:57:00Z</dcterms:modified>
</cp:coreProperties>
</file>