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C02" w:rsidRPr="00A30425" w:rsidRDefault="00BD0C02" w:rsidP="00BD0C02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A30425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>
        <w:rPr>
          <w:rFonts w:ascii="Times New Roman" w:hAnsi="Times New Roman" w:cs="Times New Roman"/>
          <w:sz w:val="28"/>
          <w:szCs w:val="28"/>
        </w:rPr>
        <w:t>Кальтяевский</w:t>
      </w:r>
      <w:r w:rsidRPr="00A3042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:rsidR="00BD0C02" w:rsidRDefault="00BD0C02" w:rsidP="00BD0C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0C02" w:rsidRPr="00A30425" w:rsidRDefault="00BD0C02" w:rsidP="00BD0C02">
      <w:pPr>
        <w:jc w:val="center"/>
        <w:rPr>
          <w:rFonts w:ascii="Times New Roman" w:hAnsi="Times New Roman" w:cs="Times New Roman"/>
          <w:sz w:val="28"/>
          <w:szCs w:val="28"/>
        </w:rPr>
      </w:pPr>
      <w:r w:rsidRPr="00A30425">
        <w:rPr>
          <w:rFonts w:ascii="Times New Roman" w:hAnsi="Times New Roman" w:cs="Times New Roman"/>
          <w:sz w:val="28"/>
          <w:szCs w:val="28"/>
        </w:rPr>
        <w:t>РЕШЕНИЕ</w:t>
      </w:r>
    </w:p>
    <w:p w:rsidR="00CD51FE" w:rsidRDefault="00BD0C02" w:rsidP="00CD51F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05569990"/>
      <w:r w:rsidRPr="00A30425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Положение о порядке оплаты и материальном стимулировании труда лиц, замещающих должности муниципальной службы в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Кальтяевский</w:t>
      </w:r>
      <w:r w:rsidRPr="00A3042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CD51FE">
        <w:rPr>
          <w:rFonts w:ascii="Times New Roman" w:hAnsi="Times New Roman" w:cs="Times New Roman"/>
          <w:sz w:val="28"/>
          <w:szCs w:val="28"/>
        </w:rPr>
        <w:t>,</w:t>
      </w:r>
      <w:r w:rsidR="00CD51FE" w:rsidRPr="00CD51FE">
        <w:rPr>
          <w:rFonts w:ascii="Times New Roman" w:hAnsi="Times New Roman" w:cs="Times New Roman"/>
          <w:sz w:val="28"/>
          <w:szCs w:val="28"/>
        </w:rPr>
        <w:t xml:space="preserve"> </w:t>
      </w:r>
      <w:r w:rsidR="00CD51FE" w:rsidRPr="00E64233">
        <w:rPr>
          <w:rFonts w:ascii="Times New Roman" w:hAnsi="Times New Roman" w:cs="Times New Roman"/>
          <w:sz w:val="28"/>
          <w:szCs w:val="28"/>
        </w:rPr>
        <w:t>утверждённого решением Совета Сельского поселения Кальтяевский сельсовет № 217 от 18 июня 2021 г.</w:t>
      </w:r>
    </w:p>
    <w:p w:rsidR="00BD0C02" w:rsidRDefault="00BD0C02" w:rsidP="00BD0C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0C02" w:rsidRDefault="00BD0C02" w:rsidP="00BD0C02">
      <w:pPr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BD0C02" w:rsidRPr="00A30425" w:rsidRDefault="00BD0C02" w:rsidP="007848C0">
      <w:pPr>
        <w:rPr>
          <w:rFonts w:ascii="Times New Roman" w:hAnsi="Times New Roman" w:cs="Times New Roman"/>
          <w:sz w:val="28"/>
          <w:szCs w:val="28"/>
        </w:rPr>
      </w:pPr>
      <w:r w:rsidRPr="00A30425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r>
        <w:rPr>
          <w:rFonts w:ascii="Times New Roman" w:hAnsi="Times New Roman" w:cs="Times New Roman"/>
          <w:sz w:val="28"/>
          <w:szCs w:val="28"/>
        </w:rPr>
        <w:t>Кальтяевский</w:t>
      </w:r>
      <w:r w:rsidRPr="00A3042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</w:t>
      </w:r>
      <w:proofErr w:type="gramStart"/>
      <w:r w:rsidRPr="00A30425">
        <w:rPr>
          <w:rFonts w:ascii="Times New Roman" w:hAnsi="Times New Roman" w:cs="Times New Roman"/>
          <w:sz w:val="28"/>
          <w:szCs w:val="28"/>
        </w:rPr>
        <w:t xml:space="preserve">Башкортостан 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A30425">
        <w:rPr>
          <w:rFonts w:ascii="Times New Roman" w:hAnsi="Times New Roman" w:cs="Times New Roman"/>
          <w:sz w:val="28"/>
          <w:szCs w:val="28"/>
        </w:rPr>
        <w:t>решил</w:t>
      </w:r>
      <w:proofErr w:type="gramEnd"/>
      <w:r w:rsidRPr="00A30425">
        <w:rPr>
          <w:rFonts w:ascii="Times New Roman" w:hAnsi="Times New Roman" w:cs="Times New Roman"/>
          <w:sz w:val="28"/>
          <w:szCs w:val="28"/>
        </w:rPr>
        <w:t>:</w:t>
      </w:r>
    </w:p>
    <w:p w:rsidR="00BD0C02" w:rsidRPr="00A30425" w:rsidRDefault="00BD0C02" w:rsidP="00BD0C02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30425">
        <w:rPr>
          <w:rFonts w:ascii="Times New Roman" w:hAnsi="Times New Roman" w:cs="Times New Roman"/>
          <w:sz w:val="28"/>
          <w:szCs w:val="28"/>
        </w:rPr>
        <w:t xml:space="preserve">П.2.4.3. </w:t>
      </w:r>
      <w:proofErr w:type="gramStart"/>
      <w:r w:rsidRPr="00A30425">
        <w:rPr>
          <w:rFonts w:ascii="Times New Roman" w:hAnsi="Times New Roman" w:cs="Times New Roman"/>
          <w:sz w:val="28"/>
          <w:szCs w:val="28"/>
        </w:rPr>
        <w:t>Положения  читать</w:t>
      </w:r>
      <w:proofErr w:type="gramEnd"/>
      <w:r w:rsidRPr="00A30425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p w:rsidR="00BD0C02" w:rsidRPr="0087764C" w:rsidRDefault="00BD0C02" w:rsidP="00BD0C02">
      <w:pPr>
        <w:pStyle w:val="a4"/>
        <w:ind w:firstLine="720"/>
        <w:jc w:val="both"/>
        <w:rPr>
          <w:color w:val="000000"/>
          <w:sz w:val="28"/>
          <w:szCs w:val="28"/>
        </w:rPr>
      </w:pPr>
      <w:r w:rsidRPr="0087764C">
        <w:rPr>
          <w:color w:val="000000"/>
          <w:sz w:val="28"/>
          <w:szCs w:val="28"/>
        </w:rPr>
        <w:t xml:space="preserve">За безупречную и эффективную муниципальную службу, другие достижения при наличии экономии по фонду оплаты труда муниципальным служащим сельского </w:t>
      </w:r>
      <w:proofErr w:type="gramStart"/>
      <w:r w:rsidRPr="0087764C">
        <w:rPr>
          <w:color w:val="000000"/>
          <w:sz w:val="28"/>
          <w:szCs w:val="28"/>
        </w:rPr>
        <w:t>поселения  может</w:t>
      </w:r>
      <w:proofErr w:type="gramEnd"/>
      <w:r w:rsidRPr="0087764C">
        <w:rPr>
          <w:color w:val="000000"/>
          <w:sz w:val="28"/>
          <w:szCs w:val="28"/>
        </w:rPr>
        <w:t xml:space="preserve"> выплачиваться единовременное поощрение (премия) в размере одного месячного фонда оплаты труда в следующих случаях:</w:t>
      </w:r>
    </w:p>
    <w:p w:rsidR="00BD0C02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7764C">
        <w:rPr>
          <w:rFonts w:ascii="Times New Roman" w:hAnsi="Times New Roman" w:cs="Times New Roman"/>
          <w:sz w:val="28"/>
          <w:szCs w:val="28"/>
        </w:rPr>
        <w:t>- при награждении государственными наградами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 </w:t>
      </w:r>
      <w:r w:rsidRPr="008776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Республики  Башкортостан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BD0C02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87764C">
        <w:rPr>
          <w:rFonts w:ascii="Times New Roman" w:hAnsi="Times New Roman" w:cs="Times New Roman"/>
          <w:sz w:val="28"/>
          <w:szCs w:val="28"/>
        </w:rPr>
        <w:t>при награждении почетной грамотой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7764C">
        <w:rPr>
          <w:rFonts w:ascii="Times New Roman" w:hAnsi="Times New Roman" w:cs="Times New Roman"/>
          <w:sz w:val="28"/>
          <w:szCs w:val="28"/>
        </w:rPr>
        <w:t xml:space="preserve"> благодарностью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64C">
        <w:rPr>
          <w:rFonts w:ascii="Times New Roman" w:hAnsi="Times New Roman" w:cs="Times New Roman"/>
          <w:sz w:val="28"/>
          <w:szCs w:val="28"/>
        </w:rPr>
        <w:t xml:space="preserve"> Правительства Республики Башкортостан;</w:t>
      </w: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награждении почетной грамотой Совета муниципального района Татышлинский район Республики Башкортостан.</w:t>
      </w:r>
    </w:p>
    <w:p w:rsidR="00BD0C02" w:rsidRPr="0087764C" w:rsidRDefault="00BD0C02" w:rsidP="00BD0C02">
      <w:pPr>
        <w:pStyle w:val="a4"/>
        <w:ind w:firstLine="720"/>
        <w:jc w:val="both"/>
        <w:rPr>
          <w:color w:val="000000"/>
          <w:sz w:val="28"/>
          <w:szCs w:val="28"/>
        </w:rPr>
      </w:pP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7764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87764C">
        <w:rPr>
          <w:rFonts w:ascii="Times New Roman" w:hAnsi="Times New Roman" w:cs="Times New Roman"/>
          <w:sz w:val="28"/>
          <w:szCs w:val="28"/>
        </w:rPr>
        <w:t xml:space="preserve">В размере одного оклада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месячного  денежного</w:t>
      </w:r>
      <w:proofErr w:type="gramEnd"/>
      <w:r w:rsidRPr="0087764C">
        <w:rPr>
          <w:rFonts w:ascii="Times New Roman" w:hAnsi="Times New Roman" w:cs="Times New Roman"/>
          <w:sz w:val="28"/>
          <w:szCs w:val="28"/>
        </w:rPr>
        <w:t xml:space="preserve"> содержания:</w:t>
      </w: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7764C">
        <w:rPr>
          <w:rFonts w:ascii="Times New Roman" w:hAnsi="Times New Roman" w:cs="Times New Roman"/>
          <w:sz w:val="28"/>
          <w:szCs w:val="28"/>
        </w:rPr>
        <w:t xml:space="preserve">-   при награждении почетной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грамотой,  благодарностью</w:t>
      </w:r>
      <w:proofErr w:type="gramEnd"/>
      <w:r w:rsidRPr="0087764C">
        <w:rPr>
          <w:rFonts w:ascii="Times New Roman" w:hAnsi="Times New Roman" w:cs="Times New Roman"/>
          <w:sz w:val="28"/>
          <w:szCs w:val="28"/>
        </w:rPr>
        <w:t xml:space="preserve"> Государственного Собрания - Курултая Республики  Башкортостан.</w:t>
      </w: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7764C">
        <w:rPr>
          <w:rFonts w:ascii="Times New Roman" w:hAnsi="Times New Roman" w:cs="Times New Roman"/>
          <w:sz w:val="28"/>
          <w:szCs w:val="28"/>
        </w:rPr>
        <w:t xml:space="preserve">-   при награждении почетной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грамотой,  благодарностью</w:t>
      </w:r>
      <w:proofErr w:type="gramEnd"/>
      <w:r w:rsidRPr="008776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64C">
        <w:rPr>
          <w:rFonts w:ascii="Times New Roman" w:hAnsi="Times New Roman" w:cs="Times New Roman"/>
          <w:sz w:val="28"/>
          <w:szCs w:val="28"/>
        </w:rPr>
        <w:t>министерств и ведомств Российской Федерации, Республики Башкортостан и других субъектов Российской Федерации;</w:t>
      </w: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7764C">
        <w:rPr>
          <w:rFonts w:ascii="Times New Roman" w:hAnsi="Times New Roman" w:cs="Times New Roman"/>
          <w:sz w:val="28"/>
          <w:szCs w:val="28"/>
        </w:rPr>
        <w:t xml:space="preserve"> -  при награждении почетной грамотой, благодарностью Ассоциации «Совет муниципальных образований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Республики  Башкортостан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Pr="0087764C">
        <w:rPr>
          <w:rFonts w:ascii="Times New Roman" w:hAnsi="Times New Roman" w:cs="Times New Roman"/>
          <w:sz w:val="28"/>
          <w:szCs w:val="28"/>
        </w:rPr>
        <w:t>, Общероссийского Конгресса муниципальных образований, Всероссийской Ассоциации развития местного самоуправления;</w:t>
      </w: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7764C">
        <w:rPr>
          <w:rFonts w:ascii="Times New Roman" w:hAnsi="Times New Roman" w:cs="Times New Roman"/>
          <w:sz w:val="28"/>
          <w:szCs w:val="28"/>
        </w:rPr>
        <w:t xml:space="preserve"> -  при награждении поч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87764C">
        <w:rPr>
          <w:rFonts w:ascii="Times New Roman" w:hAnsi="Times New Roman" w:cs="Times New Roman"/>
          <w:sz w:val="28"/>
          <w:szCs w:val="28"/>
        </w:rPr>
        <w:t xml:space="preserve">тной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грамотой,  благодарностью</w:t>
      </w:r>
      <w:proofErr w:type="gramEnd"/>
      <w:r w:rsidRPr="0087764C">
        <w:rPr>
          <w:rFonts w:ascii="Times New Roman" w:hAnsi="Times New Roman" w:cs="Times New Roman"/>
          <w:sz w:val="28"/>
          <w:szCs w:val="28"/>
        </w:rPr>
        <w:t xml:space="preserve"> общественных, общественно-политических организаций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Pr="0087764C">
        <w:rPr>
          <w:rFonts w:ascii="Times New Roman" w:hAnsi="Times New Roman" w:cs="Times New Roman"/>
          <w:sz w:val="28"/>
          <w:szCs w:val="28"/>
        </w:rPr>
        <w:t xml:space="preserve"> Республики  Башкортостан и других субъектов Российской Федерации;</w:t>
      </w:r>
    </w:p>
    <w:p w:rsidR="00BD0C02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7764C">
        <w:rPr>
          <w:rFonts w:ascii="Times New Roman" w:hAnsi="Times New Roman" w:cs="Times New Roman"/>
          <w:sz w:val="28"/>
          <w:szCs w:val="28"/>
        </w:rPr>
        <w:lastRenderedPageBreak/>
        <w:t xml:space="preserve">-  при награждении </w:t>
      </w:r>
      <w:r>
        <w:rPr>
          <w:rFonts w:ascii="Times New Roman" w:hAnsi="Times New Roman" w:cs="Times New Roman"/>
          <w:sz w:val="28"/>
          <w:szCs w:val="28"/>
        </w:rPr>
        <w:t xml:space="preserve">почетной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грамотой,  благодарностью</w:t>
      </w:r>
      <w:proofErr w:type="gramEnd"/>
      <w:r w:rsidRPr="0087764C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медалью</w:t>
      </w:r>
      <w:r w:rsidRPr="008776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«За вклад в развитие Татышлинского района» Администрацией </w:t>
      </w:r>
      <w:r w:rsidRPr="0087764C">
        <w:rPr>
          <w:rFonts w:ascii="Times New Roman" w:hAnsi="Times New Roman" w:cs="Times New Roman"/>
          <w:sz w:val="28"/>
          <w:szCs w:val="28"/>
        </w:rPr>
        <w:t>муниципального района Татышлинский  район Республики  Башкортостан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7764C">
        <w:rPr>
          <w:rFonts w:ascii="Times New Roman" w:hAnsi="Times New Roman" w:cs="Times New Roman"/>
          <w:sz w:val="28"/>
          <w:szCs w:val="28"/>
        </w:rPr>
        <w:t>при награждении поч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87764C">
        <w:rPr>
          <w:rFonts w:ascii="Times New Roman" w:hAnsi="Times New Roman" w:cs="Times New Roman"/>
          <w:sz w:val="28"/>
          <w:szCs w:val="28"/>
        </w:rPr>
        <w:t>тной грамотой</w:t>
      </w:r>
      <w:r>
        <w:rPr>
          <w:rFonts w:ascii="Times New Roman" w:hAnsi="Times New Roman" w:cs="Times New Roman"/>
          <w:sz w:val="28"/>
          <w:szCs w:val="28"/>
        </w:rPr>
        <w:t xml:space="preserve"> других </w:t>
      </w:r>
      <w:r w:rsidRPr="0087764C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87764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776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Республики  Башкортостан</w:t>
      </w:r>
      <w:proofErr w:type="gramEnd"/>
      <w:r w:rsidRPr="0087764C">
        <w:rPr>
          <w:rFonts w:ascii="Times New Roman" w:hAnsi="Times New Roman" w:cs="Times New Roman"/>
          <w:sz w:val="28"/>
          <w:szCs w:val="28"/>
        </w:rPr>
        <w:t>;</w:t>
      </w: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7764C">
        <w:rPr>
          <w:rFonts w:ascii="Times New Roman" w:hAnsi="Times New Roman" w:cs="Times New Roman"/>
          <w:sz w:val="28"/>
          <w:szCs w:val="28"/>
        </w:rPr>
        <w:t xml:space="preserve">-  при награждении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почётной </w:t>
      </w:r>
      <w:proofErr w:type="gramStart"/>
      <w:r w:rsidRPr="0087764C">
        <w:rPr>
          <w:rFonts w:ascii="Times New Roman" w:hAnsi="Times New Roman" w:cs="Times New Roman"/>
          <w:sz w:val="28"/>
          <w:szCs w:val="28"/>
        </w:rPr>
        <w:t>грамотой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64C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87764C">
        <w:rPr>
          <w:rFonts w:ascii="Times New Roman" w:hAnsi="Times New Roman" w:cs="Times New Roman"/>
          <w:sz w:val="28"/>
          <w:szCs w:val="28"/>
        </w:rPr>
        <w:t xml:space="preserve"> (или) дипломом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764C">
        <w:rPr>
          <w:rFonts w:ascii="Times New Roman" w:hAnsi="Times New Roman" w:cs="Times New Roman"/>
          <w:sz w:val="28"/>
          <w:szCs w:val="28"/>
        </w:rPr>
        <w:t xml:space="preserve"> за участие в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профессиональных </w:t>
      </w:r>
      <w:r w:rsidRPr="0087764C">
        <w:rPr>
          <w:rFonts w:ascii="Times New Roman" w:hAnsi="Times New Roman" w:cs="Times New Roman"/>
          <w:sz w:val="28"/>
          <w:szCs w:val="28"/>
        </w:rPr>
        <w:t>всероссийских и республиканских конкурсах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0C02" w:rsidRPr="0087764C" w:rsidRDefault="00BD0C02" w:rsidP="00BD0C0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0C02" w:rsidRPr="00A30425" w:rsidRDefault="00BD0C02" w:rsidP="00BD0C02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0425">
        <w:rPr>
          <w:rFonts w:ascii="Times New Roman" w:hAnsi="Times New Roman" w:cs="Times New Roman"/>
          <w:sz w:val="28"/>
          <w:szCs w:val="28"/>
        </w:rPr>
        <w:t xml:space="preserve">2.  Контроль за исполнением настоящего решения возложить на главу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30425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>Кальтяевский</w:t>
      </w:r>
      <w:r w:rsidRPr="00A30425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:rsidR="00BD0C02" w:rsidRDefault="00BD0C02" w:rsidP="00BD0C02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0C02" w:rsidRDefault="00BD0C02" w:rsidP="00BD0C02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0C02" w:rsidRPr="00A30425" w:rsidRDefault="00BD0C02" w:rsidP="00BD0C02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0C02" w:rsidRDefault="00BD0C02" w:rsidP="00AB579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A30425">
        <w:rPr>
          <w:rFonts w:ascii="Times New Roman" w:hAnsi="Times New Roman" w:cs="Times New Roman"/>
          <w:sz w:val="28"/>
          <w:szCs w:val="28"/>
        </w:rPr>
        <w:t xml:space="preserve">Глава сельского </w:t>
      </w:r>
      <w:proofErr w:type="gramStart"/>
      <w:r w:rsidRPr="00A30425">
        <w:rPr>
          <w:rFonts w:ascii="Times New Roman" w:hAnsi="Times New Roman" w:cs="Times New Roman"/>
          <w:sz w:val="28"/>
          <w:szCs w:val="28"/>
        </w:rPr>
        <w:t xml:space="preserve">поселения:   </w:t>
      </w:r>
      <w:proofErr w:type="gramEnd"/>
      <w:r w:rsidRPr="00A3042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>Гарипов Р.Н.</w:t>
      </w:r>
    </w:p>
    <w:p w:rsidR="00BD0C02" w:rsidRDefault="00BD0C02" w:rsidP="00BD0C02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0C02" w:rsidRDefault="00BD0C02" w:rsidP="00BD0C02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0C02" w:rsidRDefault="00BD0C02" w:rsidP="00BD0C0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«13» июня 2024 года</w:t>
      </w:r>
    </w:p>
    <w:p w:rsidR="00BD0C02" w:rsidRPr="00A30425" w:rsidRDefault="00BD0C02" w:rsidP="00BD0C0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№72</w:t>
      </w:r>
    </w:p>
    <w:p w:rsidR="0010664A" w:rsidRDefault="0010664A"/>
    <w:sectPr w:rsidR="0010664A" w:rsidSect="007848C0">
      <w:pgSz w:w="11906" w:h="16838"/>
      <w:pgMar w:top="127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44C"/>
    <w:rsid w:val="0010664A"/>
    <w:rsid w:val="0013444C"/>
    <w:rsid w:val="00572541"/>
    <w:rsid w:val="007848C0"/>
    <w:rsid w:val="00AB579E"/>
    <w:rsid w:val="00BD0C02"/>
    <w:rsid w:val="00CD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AF80F-5B2A-41AE-B74F-08E0F285F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0C02"/>
    <w:pPr>
      <w:ind w:left="720"/>
      <w:contextualSpacing/>
    </w:pPr>
  </w:style>
  <w:style w:type="paragraph" w:styleId="a4">
    <w:name w:val="Normal (Web)"/>
    <w:basedOn w:val="a"/>
    <w:unhideWhenUsed/>
    <w:rsid w:val="00BD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409</Words>
  <Characters>2335</Characters>
  <Application>Microsoft Office Word</Application>
  <DocSecurity>0</DocSecurity>
  <Lines>19</Lines>
  <Paragraphs>5</Paragraphs>
  <ScaleCrop>false</ScaleCrop>
  <Company>diakov.net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6</cp:revision>
  <dcterms:created xsi:type="dcterms:W3CDTF">2024-06-19T04:57:00Z</dcterms:created>
  <dcterms:modified xsi:type="dcterms:W3CDTF">2024-10-15T04:26:00Z</dcterms:modified>
</cp:coreProperties>
</file>