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040" w:rsidRPr="00EC225B" w:rsidRDefault="002B6040" w:rsidP="002B6040">
      <w:pPr>
        <w:jc w:val="center"/>
        <w:rPr>
          <w:b/>
          <w:sz w:val="24"/>
          <w:szCs w:val="24"/>
        </w:rPr>
      </w:pPr>
      <w:r w:rsidRPr="00EC225B">
        <w:rPr>
          <w:b/>
          <w:sz w:val="24"/>
          <w:szCs w:val="24"/>
        </w:rPr>
        <w:t xml:space="preserve">Администрация </w:t>
      </w:r>
      <w:r>
        <w:rPr>
          <w:b/>
          <w:sz w:val="24"/>
          <w:szCs w:val="24"/>
        </w:rPr>
        <w:t>С</w:t>
      </w:r>
      <w:r w:rsidRPr="00EC225B">
        <w:rPr>
          <w:b/>
          <w:sz w:val="24"/>
          <w:szCs w:val="24"/>
        </w:rPr>
        <w:t xml:space="preserve">ельского поселения </w:t>
      </w:r>
      <w:r>
        <w:rPr>
          <w:b/>
          <w:sz w:val="24"/>
          <w:szCs w:val="24"/>
        </w:rPr>
        <w:t>Кальтяевский с</w:t>
      </w:r>
      <w:r w:rsidRPr="00EC225B">
        <w:rPr>
          <w:b/>
          <w:sz w:val="24"/>
          <w:szCs w:val="24"/>
        </w:rPr>
        <w:t>ельсовет муниципального района Татышлинский район Республики Башкортостан</w:t>
      </w:r>
    </w:p>
    <w:p w:rsidR="002B6040" w:rsidRPr="00DA4042" w:rsidRDefault="002B6040" w:rsidP="002B6040">
      <w:pPr>
        <w:jc w:val="center"/>
        <w:rPr>
          <w:sz w:val="24"/>
          <w:szCs w:val="24"/>
        </w:rPr>
      </w:pPr>
    </w:p>
    <w:p w:rsidR="002B6040" w:rsidRPr="00DA4042" w:rsidRDefault="002B6040" w:rsidP="002B6040">
      <w:pPr>
        <w:jc w:val="center"/>
        <w:rPr>
          <w:sz w:val="24"/>
          <w:szCs w:val="24"/>
        </w:rPr>
      </w:pPr>
    </w:p>
    <w:p w:rsidR="002B6040" w:rsidRPr="00DA4042" w:rsidRDefault="002B6040" w:rsidP="002B6040">
      <w:pPr>
        <w:jc w:val="center"/>
        <w:rPr>
          <w:sz w:val="24"/>
          <w:szCs w:val="24"/>
        </w:rPr>
      </w:pPr>
      <w:r w:rsidRPr="00DA4042">
        <w:rPr>
          <w:sz w:val="24"/>
          <w:szCs w:val="24"/>
        </w:rPr>
        <w:t>П О С Т А Н О В Л Е Н И Е</w:t>
      </w:r>
    </w:p>
    <w:p w:rsidR="002B6040" w:rsidRPr="00DA4042" w:rsidRDefault="002B6040" w:rsidP="002B6040">
      <w:pPr>
        <w:jc w:val="left"/>
        <w:rPr>
          <w:sz w:val="24"/>
          <w:szCs w:val="24"/>
        </w:rPr>
      </w:pPr>
    </w:p>
    <w:p w:rsidR="002B6040" w:rsidRPr="00DA4042" w:rsidRDefault="002B6040" w:rsidP="002B6040">
      <w:pPr>
        <w:ind w:firstLine="0"/>
        <w:jc w:val="left"/>
        <w:rPr>
          <w:sz w:val="24"/>
          <w:szCs w:val="24"/>
        </w:rPr>
      </w:pPr>
      <w:r w:rsidRPr="00DA4042">
        <w:rPr>
          <w:sz w:val="24"/>
          <w:szCs w:val="24"/>
        </w:rPr>
        <w:t>от  «</w:t>
      </w:r>
      <w:r>
        <w:rPr>
          <w:sz w:val="24"/>
          <w:szCs w:val="24"/>
        </w:rPr>
        <w:t xml:space="preserve"> 7</w:t>
      </w:r>
      <w:r w:rsidRPr="00DA4042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июля </w:t>
      </w:r>
      <w:r w:rsidRPr="00DA4042">
        <w:rPr>
          <w:sz w:val="24"/>
          <w:szCs w:val="24"/>
        </w:rPr>
        <w:t>20</w:t>
      </w:r>
      <w:r>
        <w:rPr>
          <w:sz w:val="24"/>
          <w:szCs w:val="24"/>
        </w:rPr>
        <w:t xml:space="preserve">22  </w:t>
      </w:r>
      <w:r w:rsidRPr="00DA4042">
        <w:rPr>
          <w:sz w:val="24"/>
          <w:szCs w:val="24"/>
        </w:rPr>
        <w:t xml:space="preserve"> г.                                                                      </w:t>
      </w:r>
      <w:r>
        <w:rPr>
          <w:sz w:val="24"/>
          <w:szCs w:val="24"/>
        </w:rPr>
        <w:t xml:space="preserve">                         </w:t>
      </w:r>
      <w:r w:rsidRPr="00DA4042">
        <w:rPr>
          <w:sz w:val="24"/>
          <w:szCs w:val="24"/>
        </w:rPr>
        <w:t xml:space="preserve">  №</w:t>
      </w:r>
      <w:r>
        <w:rPr>
          <w:sz w:val="24"/>
          <w:szCs w:val="24"/>
        </w:rPr>
        <w:t xml:space="preserve"> 18 </w:t>
      </w:r>
    </w:p>
    <w:p w:rsidR="002B6040" w:rsidRPr="00DA4042" w:rsidRDefault="002B6040" w:rsidP="002B6040">
      <w:pPr>
        <w:ind w:firstLine="0"/>
        <w:jc w:val="left"/>
        <w:rPr>
          <w:sz w:val="24"/>
          <w:szCs w:val="24"/>
        </w:rPr>
      </w:pPr>
    </w:p>
    <w:p w:rsidR="002B6040" w:rsidRPr="00CF7078" w:rsidRDefault="002B6040" w:rsidP="00F32E42">
      <w:pPr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CF7078">
        <w:rPr>
          <w:sz w:val="24"/>
          <w:szCs w:val="24"/>
        </w:rPr>
        <w:t>О внесении изменений в постановление главы     Сельского поселения от «</w:t>
      </w:r>
      <w:r>
        <w:rPr>
          <w:sz w:val="24"/>
          <w:szCs w:val="24"/>
        </w:rPr>
        <w:t>18</w:t>
      </w:r>
      <w:r w:rsidRPr="00CF7078">
        <w:rPr>
          <w:sz w:val="24"/>
          <w:szCs w:val="24"/>
        </w:rPr>
        <w:t xml:space="preserve">» декабря 2018 г.  </w:t>
      </w:r>
      <w:r>
        <w:rPr>
          <w:sz w:val="24"/>
          <w:szCs w:val="24"/>
        </w:rPr>
        <w:t xml:space="preserve"> </w:t>
      </w:r>
      <w:r w:rsidRPr="00CF7078">
        <w:rPr>
          <w:sz w:val="24"/>
          <w:szCs w:val="24"/>
        </w:rPr>
        <w:t xml:space="preserve">№ </w:t>
      </w:r>
      <w:r>
        <w:rPr>
          <w:sz w:val="24"/>
          <w:szCs w:val="24"/>
        </w:rPr>
        <w:t>43</w:t>
      </w:r>
      <w:r w:rsidRPr="00CF7078">
        <w:rPr>
          <w:sz w:val="24"/>
          <w:szCs w:val="24"/>
        </w:rPr>
        <w:t xml:space="preserve"> «Об утверждении Перечня главных администраторов доходов бюджета Сельского поселения </w:t>
      </w:r>
      <w:r>
        <w:rPr>
          <w:sz w:val="24"/>
          <w:szCs w:val="24"/>
        </w:rPr>
        <w:t>Кальтяевский</w:t>
      </w:r>
      <w:r w:rsidRPr="00CF7078">
        <w:rPr>
          <w:sz w:val="24"/>
          <w:szCs w:val="24"/>
        </w:rPr>
        <w:t xml:space="preserve"> сельсовет муниципального района Татышлинский район Республики Башкортостан, а также состава закрепляемых за ними кодов классификации доходов бюджета»</w:t>
      </w:r>
    </w:p>
    <w:p w:rsidR="002B6040" w:rsidRPr="00CF7078" w:rsidRDefault="002B6040" w:rsidP="002B6040">
      <w:pPr>
        <w:autoSpaceDE w:val="0"/>
        <w:autoSpaceDN w:val="0"/>
        <w:adjustRightInd w:val="0"/>
        <w:ind w:firstLine="540"/>
        <w:rPr>
          <w:sz w:val="24"/>
          <w:szCs w:val="24"/>
        </w:rPr>
      </w:pPr>
    </w:p>
    <w:p w:rsidR="002B6040" w:rsidRPr="00FA3AD4" w:rsidRDefault="002B6040" w:rsidP="002B6040">
      <w:pPr>
        <w:autoSpaceDE w:val="0"/>
        <w:autoSpaceDN w:val="0"/>
        <w:adjustRightInd w:val="0"/>
        <w:spacing w:line="360" w:lineRule="auto"/>
        <w:ind w:firstLine="539"/>
        <w:rPr>
          <w:sz w:val="24"/>
          <w:szCs w:val="24"/>
        </w:rPr>
      </w:pPr>
      <w:r w:rsidRPr="00CF7078">
        <w:rPr>
          <w:sz w:val="24"/>
          <w:szCs w:val="24"/>
        </w:rPr>
        <w:t>В соответствии с положениями Бюджетного Кодекса Российской Федерации от 31.07.1998 г. № 145-ФЗ, руководствуясь приказом Министерства финансов Российской Федерации от 06.06.2019 г. № 85н «О порядке формирования и применения кодов бюджетной классификации Российской федерации, их структуре и принципах назначения»</w:t>
      </w:r>
    </w:p>
    <w:p w:rsidR="002B6040" w:rsidRPr="00FA3AD4" w:rsidRDefault="002B6040" w:rsidP="002B6040">
      <w:pPr>
        <w:autoSpaceDE w:val="0"/>
        <w:autoSpaceDN w:val="0"/>
        <w:adjustRightInd w:val="0"/>
        <w:spacing w:line="360" w:lineRule="auto"/>
        <w:ind w:left="3600" w:firstLine="720"/>
        <w:outlineLvl w:val="1"/>
        <w:rPr>
          <w:sz w:val="24"/>
          <w:szCs w:val="24"/>
        </w:rPr>
      </w:pPr>
      <w:r>
        <w:rPr>
          <w:sz w:val="24"/>
          <w:szCs w:val="24"/>
        </w:rPr>
        <w:t>ПОСТАНОВЛЯЮ</w:t>
      </w:r>
      <w:r w:rsidRPr="00FA3AD4">
        <w:rPr>
          <w:sz w:val="24"/>
          <w:szCs w:val="24"/>
        </w:rPr>
        <w:t>:</w:t>
      </w:r>
    </w:p>
    <w:p w:rsidR="002B6040" w:rsidRDefault="002B6040" w:rsidP="002B6040">
      <w:pPr>
        <w:autoSpaceDE w:val="0"/>
        <w:autoSpaceDN w:val="0"/>
        <w:adjustRightInd w:val="0"/>
        <w:spacing w:line="360" w:lineRule="auto"/>
        <w:ind w:firstLine="708"/>
        <w:rPr>
          <w:sz w:val="24"/>
          <w:szCs w:val="24"/>
        </w:rPr>
      </w:pPr>
      <w:r w:rsidRPr="00FA3AD4">
        <w:rPr>
          <w:sz w:val="24"/>
          <w:szCs w:val="24"/>
        </w:rPr>
        <w:t>1. </w:t>
      </w:r>
      <w:r>
        <w:rPr>
          <w:sz w:val="24"/>
          <w:szCs w:val="24"/>
        </w:rPr>
        <w:t xml:space="preserve">Внести изменения в </w:t>
      </w:r>
      <w:r w:rsidRPr="00FA3AD4">
        <w:rPr>
          <w:sz w:val="24"/>
          <w:szCs w:val="24"/>
        </w:rPr>
        <w:t xml:space="preserve">Перечень главных администраторов доходов бюджета Сельского поселения </w:t>
      </w:r>
      <w:r>
        <w:rPr>
          <w:sz w:val="24"/>
          <w:szCs w:val="24"/>
        </w:rPr>
        <w:t xml:space="preserve">Кальтяевский </w:t>
      </w:r>
      <w:r w:rsidRPr="00FA3AD4">
        <w:rPr>
          <w:sz w:val="24"/>
          <w:szCs w:val="24"/>
        </w:rPr>
        <w:t>сельсовет муниципального района Татышлинский район Республики Башкортостан, закрепляемых за ними видов (подвидов) доходов бюджета</w:t>
      </w:r>
      <w:r>
        <w:rPr>
          <w:sz w:val="24"/>
          <w:szCs w:val="24"/>
        </w:rPr>
        <w:t xml:space="preserve"> Сельского поселения Кальтяевский сельсовет</w:t>
      </w:r>
      <w:r w:rsidRPr="00FA3AD4">
        <w:rPr>
          <w:sz w:val="24"/>
          <w:szCs w:val="24"/>
        </w:rPr>
        <w:t xml:space="preserve"> муниципального района Татышлинский</w:t>
      </w:r>
      <w:r>
        <w:rPr>
          <w:sz w:val="24"/>
          <w:szCs w:val="24"/>
        </w:rPr>
        <w:t xml:space="preserve"> </w:t>
      </w:r>
      <w:r w:rsidRPr="00FA3AD4">
        <w:rPr>
          <w:sz w:val="24"/>
          <w:szCs w:val="24"/>
        </w:rPr>
        <w:t>район Республики Башкортостан.</w:t>
      </w:r>
    </w:p>
    <w:p w:rsidR="002B6040" w:rsidRPr="00FA3AD4" w:rsidRDefault="002B6040" w:rsidP="002B6040">
      <w:pPr>
        <w:autoSpaceDE w:val="0"/>
        <w:autoSpaceDN w:val="0"/>
        <w:adjustRightInd w:val="0"/>
        <w:spacing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2</w:t>
      </w:r>
      <w:r w:rsidRPr="00FA3AD4">
        <w:rPr>
          <w:sz w:val="24"/>
          <w:szCs w:val="24"/>
        </w:rPr>
        <w:t>. Контроль за исполнением настоящего приказа оставляю за собой.</w:t>
      </w:r>
    </w:p>
    <w:p w:rsidR="002B6040" w:rsidRPr="00FA3AD4" w:rsidRDefault="002B6040" w:rsidP="002B6040">
      <w:pPr>
        <w:spacing w:line="36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B6040" w:rsidRDefault="002B6040" w:rsidP="002B6040"/>
    <w:p w:rsidR="002B6040" w:rsidRDefault="002B6040" w:rsidP="002B6040"/>
    <w:p w:rsidR="002B6040" w:rsidRPr="004E7AF6" w:rsidRDefault="002B6040" w:rsidP="002B6040">
      <w:pPr>
        <w:ind w:firstLine="0"/>
        <w:rPr>
          <w:sz w:val="24"/>
          <w:szCs w:val="24"/>
        </w:rPr>
      </w:pPr>
      <w:r w:rsidRPr="004E7AF6">
        <w:rPr>
          <w:sz w:val="24"/>
          <w:szCs w:val="24"/>
        </w:rPr>
        <w:t xml:space="preserve">Глава </w:t>
      </w:r>
      <w:r>
        <w:rPr>
          <w:sz w:val="24"/>
          <w:szCs w:val="24"/>
        </w:rPr>
        <w:t>С</w:t>
      </w:r>
      <w:r w:rsidRPr="004E7AF6">
        <w:rPr>
          <w:sz w:val="24"/>
          <w:szCs w:val="24"/>
        </w:rPr>
        <w:t>ельского поселения</w:t>
      </w:r>
    </w:p>
    <w:p w:rsidR="002B6040" w:rsidRPr="00CF7078" w:rsidRDefault="002B6040" w:rsidP="002B6040">
      <w:pPr>
        <w:ind w:firstLine="0"/>
        <w:rPr>
          <w:sz w:val="16"/>
          <w:szCs w:val="16"/>
        </w:rPr>
      </w:pPr>
      <w:r>
        <w:rPr>
          <w:sz w:val="24"/>
          <w:szCs w:val="24"/>
        </w:rPr>
        <w:t xml:space="preserve">Кальтяевский </w:t>
      </w:r>
      <w:r w:rsidRPr="004E7AF6">
        <w:rPr>
          <w:sz w:val="24"/>
          <w:szCs w:val="24"/>
        </w:rPr>
        <w:t>сельсовет:</w:t>
      </w:r>
      <w:r w:rsidRPr="004E7AF6">
        <w:rPr>
          <w:sz w:val="24"/>
          <w:szCs w:val="24"/>
        </w:rPr>
        <w:tab/>
      </w:r>
      <w:r w:rsidRPr="004E7AF6">
        <w:rPr>
          <w:sz w:val="24"/>
          <w:szCs w:val="24"/>
        </w:rPr>
        <w:tab/>
        <w:t xml:space="preserve">           </w:t>
      </w:r>
      <w:r w:rsidRPr="004E7AF6">
        <w:rPr>
          <w:sz w:val="24"/>
          <w:szCs w:val="24"/>
        </w:rPr>
        <w:tab/>
        <w:t xml:space="preserve">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Гарипов Р.Н.</w:t>
      </w:r>
    </w:p>
    <w:p w:rsidR="002B6040" w:rsidRDefault="002B6040" w:rsidP="002B6040">
      <w:pPr>
        <w:ind w:firstLine="0"/>
        <w:rPr>
          <w:sz w:val="22"/>
          <w:szCs w:val="22"/>
        </w:rPr>
      </w:pPr>
    </w:p>
    <w:p w:rsidR="002B6040" w:rsidRDefault="002B6040" w:rsidP="002B6040">
      <w:pPr>
        <w:ind w:firstLine="0"/>
        <w:rPr>
          <w:sz w:val="22"/>
          <w:szCs w:val="22"/>
        </w:rPr>
      </w:pPr>
    </w:p>
    <w:p w:rsidR="002B6040" w:rsidRDefault="002B6040" w:rsidP="002B6040">
      <w:pPr>
        <w:ind w:firstLine="0"/>
        <w:rPr>
          <w:sz w:val="22"/>
          <w:szCs w:val="22"/>
        </w:rPr>
      </w:pPr>
    </w:p>
    <w:p w:rsidR="002B6040" w:rsidRDefault="002B6040" w:rsidP="002B6040">
      <w:pPr>
        <w:ind w:firstLine="0"/>
        <w:rPr>
          <w:sz w:val="22"/>
          <w:szCs w:val="22"/>
        </w:rPr>
      </w:pPr>
    </w:p>
    <w:p w:rsidR="002B6040" w:rsidRDefault="002B6040" w:rsidP="002B6040">
      <w:pPr>
        <w:ind w:firstLine="0"/>
        <w:rPr>
          <w:sz w:val="22"/>
          <w:szCs w:val="22"/>
        </w:rPr>
      </w:pPr>
    </w:p>
    <w:p w:rsidR="002B6040" w:rsidRDefault="002B6040" w:rsidP="002B6040">
      <w:pPr>
        <w:ind w:firstLine="0"/>
        <w:rPr>
          <w:sz w:val="22"/>
          <w:szCs w:val="22"/>
        </w:rPr>
      </w:pPr>
    </w:p>
    <w:p w:rsidR="002B6040" w:rsidRDefault="002B6040" w:rsidP="002B6040">
      <w:pPr>
        <w:ind w:firstLine="0"/>
        <w:rPr>
          <w:sz w:val="22"/>
          <w:szCs w:val="22"/>
        </w:rPr>
      </w:pPr>
    </w:p>
    <w:p w:rsidR="002B6040" w:rsidRDefault="002B6040" w:rsidP="002B6040">
      <w:pPr>
        <w:ind w:firstLine="0"/>
        <w:rPr>
          <w:sz w:val="22"/>
          <w:szCs w:val="22"/>
        </w:rPr>
      </w:pPr>
    </w:p>
    <w:p w:rsidR="002B6040" w:rsidRDefault="002B6040" w:rsidP="002B6040">
      <w:pPr>
        <w:ind w:firstLine="0"/>
        <w:rPr>
          <w:sz w:val="22"/>
          <w:szCs w:val="22"/>
        </w:rPr>
      </w:pPr>
    </w:p>
    <w:p w:rsidR="002B6040" w:rsidRDefault="002B6040" w:rsidP="002B6040">
      <w:pPr>
        <w:ind w:firstLine="0"/>
        <w:rPr>
          <w:sz w:val="22"/>
          <w:szCs w:val="22"/>
        </w:rPr>
      </w:pPr>
    </w:p>
    <w:p w:rsidR="002B6040" w:rsidRDefault="002B6040" w:rsidP="002B6040">
      <w:pPr>
        <w:ind w:firstLine="0"/>
        <w:rPr>
          <w:sz w:val="18"/>
          <w:szCs w:val="18"/>
        </w:rPr>
      </w:pPr>
    </w:p>
    <w:p w:rsidR="002B6040" w:rsidRDefault="002B6040" w:rsidP="002B6040">
      <w:pPr>
        <w:ind w:firstLine="0"/>
        <w:rPr>
          <w:sz w:val="18"/>
          <w:szCs w:val="18"/>
        </w:rPr>
      </w:pPr>
    </w:p>
    <w:p w:rsidR="002B6040" w:rsidRDefault="002B6040" w:rsidP="002B6040">
      <w:pPr>
        <w:ind w:firstLine="0"/>
        <w:rPr>
          <w:sz w:val="18"/>
          <w:szCs w:val="18"/>
        </w:rPr>
      </w:pPr>
    </w:p>
    <w:p w:rsidR="002B6040" w:rsidRDefault="002B6040" w:rsidP="002B6040">
      <w:pPr>
        <w:ind w:firstLine="0"/>
        <w:rPr>
          <w:sz w:val="18"/>
          <w:szCs w:val="18"/>
        </w:rPr>
      </w:pPr>
    </w:p>
    <w:p w:rsidR="002B6040" w:rsidRDefault="002B6040" w:rsidP="002B6040">
      <w:pPr>
        <w:ind w:firstLine="0"/>
        <w:rPr>
          <w:sz w:val="18"/>
          <w:szCs w:val="18"/>
        </w:rPr>
      </w:pPr>
    </w:p>
    <w:p w:rsidR="002B6040" w:rsidRDefault="002B6040" w:rsidP="002B6040">
      <w:pPr>
        <w:ind w:firstLine="0"/>
        <w:rPr>
          <w:sz w:val="18"/>
          <w:szCs w:val="18"/>
        </w:rPr>
      </w:pPr>
    </w:p>
    <w:p w:rsidR="002B6040" w:rsidRDefault="002B6040" w:rsidP="002B6040">
      <w:pPr>
        <w:ind w:firstLine="0"/>
        <w:rPr>
          <w:sz w:val="18"/>
          <w:szCs w:val="18"/>
        </w:rPr>
      </w:pPr>
    </w:p>
    <w:p w:rsidR="007B3BFF" w:rsidRDefault="007B3BFF" w:rsidP="002B6040">
      <w:pPr>
        <w:ind w:firstLine="0"/>
        <w:rPr>
          <w:sz w:val="18"/>
          <w:szCs w:val="18"/>
        </w:rPr>
      </w:pPr>
    </w:p>
    <w:p w:rsidR="007B3BFF" w:rsidRDefault="007B3BFF" w:rsidP="002B6040">
      <w:pPr>
        <w:ind w:firstLine="0"/>
        <w:rPr>
          <w:sz w:val="18"/>
          <w:szCs w:val="18"/>
        </w:rPr>
      </w:pPr>
      <w:bookmarkStart w:id="0" w:name="_GoBack"/>
      <w:bookmarkEnd w:id="0"/>
    </w:p>
    <w:p w:rsidR="002B6040" w:rsidRDefault="002B6040" w:rsidP="002B6040">
      <w:pPr>
        <w:ind w:firstLine="0"/>
        <w:rPr>
          <w:sz w:val="18"/>
          <w:szCs w:val="18"/>
        </w:rPr>
      </w:pPr>
    </w:p>
    <w:p w:rsidR="002B6040" w:rsidRDefault="002B6040" w:rsidP="002B6040">
      <w:pPr>
        <w:ind w:firstLine="0"/>
        <w:rPr>
          <w:sz w:val="18"/>
          <w:szCs w:val="18"/>
        </w:rPr>
      </w:pPr>
    </w:p>
    <w:p w:rsidR="002B6040" w:rsidRPr="004E7AF6" w:rsidRDefault="002B6040" w:rsidP="002B6040">
      <w:pPr>
        <w:ind w:firstLine="0"/>
        <w:rPr>
          <w:sz w:val="18"/>
          <w:szCs w:val="18"/>
        </w:rPr>
      </w:pPr>
    </w:p>
    <w:p w:rsidR="002B6040" w:rsidRDefault="002B6040" w:rsidP="002B6040">
      <w:pPr>
        <w:ind w:left="5036" w:firstLine="0"/>
        <w:rPr>
          <w:sz w:val="18"/>
        </w:rPr>
      </w:pPr>
      <w:r>
        <w:rPr>
          <w:sz w:val="18"/>
        </w:rPr>
        <w:lastRenderedPageBreak/>
        <w:t>Приложение № 1 к постановлению главы   Сельского поселения Кальтяевский сельсовет муниципального района  Татышлинский район Республики Башкортостан</w:t>
      </w:r>
    </w:p>
    <w:p w:rsidR="002B6040" w:rsidRPr="00A00BC8" w:rsidRDefault="002B6040" w:rsidP="002B6040">
      <w:pPr>
        <w:tabs>
          <w:tab w:val="left" w:pos="2475"/>
        </w:tabs>
        <w:spacing w:line="360" w:lineRule="auto"/>
        <w:ind w:firstLine="0"/>
        <w:jc w:val="left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от «7»июля 2022   г.  №18</w:t>
      </w:r>
    </w:p>
    <w:p w:rsidR="002B6040" w:rsidRDefault="002B6040" w:rsidP="002B6040">
      <w:pPr>
        <w:tabs>
          <w:tab w:val="left" w:pos="2475"/>
        </w:tabs>
        <w:spacing w:line="360" w:lineRule="auto"/>
        <w:ind w:firstLine="0"/>
        <w:jc w:val="left"/>
        <w:rPr>
          <w:szCs w:val="28"/>
        </w:rPr>
      </w:pPr>
    </w:p>
    <w:p w:rsidR="002B6040" w:rsidRDefault="002B6040" w:rsidP="002B6040">
      <w:pPr>
        <w:pStyle w:val="a3"/>
        <w:ind w:firstLine="0"/>
        <w:rPr>
          <w:sz w:val="22"/>
          <w:szCs w:val="22"/>
        </w:rPr>
      </w:pPr>
      <w:r>
        <w:rPr>
          <w:sz w:val="22"/>
          <w:szCs w:val="22"/>
        </w:rPr>
        <w:tab/>
        <w:t>1)</w:t>
      </w:r>
      <w:r w:rsidRPr="00D270FC">
        <w:rPr>
          <w:sz w:val="22"/>
          <w:szCs w:val="22"/>
        </w:rPr>
        <w:t xml:space="preserve"> дополнить </w:t>
      </w:r>
      <w:r w:rsidRPr="00FA3AD4">
        <w:rPr>
          <w:sz w:val="24"/>
          <w:szCs w:val="24"/>
        </w:rPr>
        <w:t xml:space="preserve">Перечень главных администраторов доходов бюджета Сельского поселения </w:t>
      </w:r>
      <w:r>
        <w:rPr>
          <w:sz w:val="24"/>
          <w:szCs w:val="24"/>
        </w:rPr>
        <w:t xml:space="preserve">Кальтяевский </w:t>
      </w:r>
      <w:r w:rsidRPr="00FA3AD4">
        <w:rPr>
          <w:sz w:val="24"/>
          <w:szCs w:val="24"/>
        </w:rPr>
        <w:t>сельсовет муниципального района Татышлинский район Республики Башкортостан</w:t>
      </w:r>
      <w:r>
        <w:rPr>
          <w:sz w:val="22"/>
          <w:szCs w:val="22"/>
        </w:rPr>
        <w:t xml:space="preserve"> </w:t>
      </w:r>
      <w:r w:rsidRPr="00ED5BC4">
        <w:rPr>
          <w:sz w:val="24"/>
          <w:szCs w:val="24"/>
        </w:rPr>
        <w:t>следующим</w:t>
      </w:r>
      <w:r>
        <w:rPr>
          <w:sz w:val="24"/>
          <w:szCs w:val="24"/>
        </w:rPr>
        <w:t xml:space="preserve"> </w:t>
      </w:r>
      <w:r w:rsidRPr="00ED5BC4">
        <w:rPr>
          <w:sz w:val="24"/>
          <w:szCs w:val="24"/>
        </w:rPr>
        <w:t>кодом бюджетной классификации:</w:t>
      </w:r>
    </w:p>
    <w:p w:rsidR="002B6040" w:rsidRDefault="002B6040" w:rsidP="002B6040">
      <w:pPr>
        <w:pStyle w:val="a3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242"/>
        <w:gridCol w:w="2743"/>
        <w:gridCol w:w="5585"/>
      </w:tblGrid>
      <w:tr w:rsidR="002B6040" w:rsidTr="004B6219">
        <w:trPr>
          <w:trHeight w:val="899"/>
        </w:trPr>
        <w:tc>
          <w:tcPr>
            <w:tcW w:w="3985" w:type="dxa"/>
            <w:gridSpan w:val="2"/>
          </w:tcPr>
          <w:p w:rsidR="002B6040" w:rsidRDefault="002B6040" w:rsidP="004B6219">
            <w:pPr>
              <w:pStyle w:val="a3"/>
              <w:ind w:firstLine="0"/>
              <w:rPr>
                <w:sz w:val="24"/>
                <w:szCs w:val="24"/>
              </w:rPr>
            </w:pPr>
            <w:r w:rsidRPr="00CF5242">
              <w:rPr>
                <w:sz w:val="24"/>
                <w:szCs w:val="24"/>
              </w:rPr>
              <w:t>Код бюджетной классификации</w:t>
            </w:r>
          </w:p>
          <w:p w:rsidR="002B6040" w:rsidRPr="00CF5242" w:rsidRDefault="002B6040" w:rsidP="004B6219">
            <w:pPr>
              <w:pStyle w:val="a3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Российской Федерации</w:t>
            </w:r>
          </w:p>
        </w:tc>
        <w:tc>
          <w:tcPr>
            <w:tcW w:w="5585" w:type="dxa"/>
            <w:vMerge w:val="restart"/>
          </w:tcPr>
          <w:p w:rsidR="002B6040" w:rsidRDefault="002B6040" w:rsidP="004B6219">
            <w:pPr>
              <w:pStyle w:val="a3"/>
              <w:ind w:firstLine="0"/>
              <w:rPr>
                <w:sz w:val="24"/>
                <w:szCs w:val="24"/>
              </w:rPr>
            </w:pPr>
          </w:p>
          <w:p w:rsidR="002B6040" w:rsidRDefault="002B6040" w:rsidP="004B6219">
            <w:pPr>
              <w:pStyle w:val="a3"/>
              <w:ind w:firstLine="0"/>
              <w:rPr>
                <w:sz w:val="24"/>
                <w:szCs w:val="24"/>
              </w:rPr>
            </w:pPr>
          </w:p>
          <w:p w:rsidR="002B6040" w:rsidRDefault="002B6040" w:rsidP="004B6219">
            <w:pPr>
              <w:pStyle w:val="a3"/>
              <w:ind w:firstLine="0"/>
              <w:rPr>
                <w:sz w:val="24"/>
                <w:szCs w:val="24"/>
              </w:rPr>
            </w:pPr>
          </w:p>
          <w:p w:rsidR="002B6040" w:rsidRDefault="002B6040" w:rsidP="004B6219">
            <w:pPr>
              <w:pStyle w:val="a3"/>
              <w:ind w:firstLine="0"/>
              <w:rPr>
                <w:sz w:val="24"/>
                <w:szCs w:val="24"/>
              </w:rPr>
            </w:pPr>
          </w:p>
          <w:p w:rsidR="002B6040" w:rsidRDefault="002B6040" w:rsidP="004B6219">
            <w:pPr>
              <w:pStyle w:val="a3"/>
              <w:ind w:firstLine="0"/>
              <w:rPr>
                <w:sz w:val="24"/>
                <w:szCs w:val="24"/>
              </w:rPr>
            </w:pPr>
          </w:p>
          <w:p w:rsidR="002B6040" w:rsidRPr="00CF5242" w:rsidRDefault="002B6040" w:rsidP="004B6219">
            <w:pPr>
              <w:pStyle w:val="a3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Наименование  </w:t>
            </w:r>
          </w:p>
        </w:tc>
      </w:tr>
      <w:tr w:rsidR="002B6040" w:rsidTr="004B6219">
        <w:trPr>
          <w:trHeight w:val="1010"/>
        </w:trPr>
        <w:tc>
          <w:tcPr>
            <w:tcW w:w="1242" w:type="dxa"/>
          </w:tcPr>
          <w:p w:rsidR="002B6040" w:rsidRDefault="002B6040" w:rsidP="004B6219">
            <w:pPr>
              <w:pStyle w:val="a3"/>
              <w:ind w:right="175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Главного админит</w:t>
            </w:r>
          </w:p>
          <w:p w:rsidR="002B6040" w:rsidRPr="00CF5242" w:rsidRDefault="002B6040" w:rsidP="004B6219">
            <w:pPr>
              <w:pStyle w:val="a3"/>
              <w:ind w:right="317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ратора доходов</w:t>
            </w:r>
          </w:p>
        </w:tc>
        <w:tc>
          <w:tcPr>
            <w:tcW w:w="2743" w:type="dxa"/>
          </w:tcPr>
          <w:p w:rsidR="002B6040" w:rsidRPr="00CF5242" w:rsidRDefault="002B6040" w:rsidP="004B6219">
            <w:pPr>
              <w:pStyle w:val="a3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Вида, подвида доходов бюджета</w:t>
            </w:r>
          </w:p>
        </w:tc>
        <w:tc>
          <w:tcPr>
            <w:tcW w:w="5585" w:type="dxa"/>
            <w:vMerge/>
          </w:tcPr>
          <w:p w:rsidR="002B6040" w:rsidRPr="00CF5242" w:rsidRDefault="002B6040" w:rsidP="004B6219">
            <w:pPr>
              <w:ind w:firstLine="0"/>
              <w:rPr>
                <w:sz w:val="22"/>
                <w:szCs w:val="22"/>
              </w:rPr>
            </w:pPr>
          </w:p>
        </w:tc>
      </w:tr>
      <w:tr w:rsidR="002B6040" w:rsidTr="004B6219">
        <w:trPr>
          <w:trHeight w:val="819"/>
        </w:trPr>
        <w:tc>
          <w:tcPr>
            <w:tcW w:w="1242" w:type="dxa"/>
          </w:tcPr>
          <w:p w:rsidR="002B6040" w:rsidRPr="004E7AF6" w:rsidRDefault="002B6040" w:rsidP="004B6219">
            <w:pPr>
              <w:pStyle w:val="a3"/>
              <w:ind w:right="666" w:firstLine="0"/>
              <w:rPr>
                <w:b/>
                <w:sz w:val="22"/>
                <w:szCs w:val="22"/>
              </w:rPr>
            </w:pPr>
            <w:r w:rsidRPr="004E7AF6">
              <w:rPr>
                <w:b/>
                <w:sz w:val="22"/>
                <w:szCs w:val="22"/>
              </w:rPr>
              <w:t>791</w:t>
            </w:r>
          </w:p>
        </w:tc>
        <w:tc>
          <w:tcPr>
            <w:tcW w:w="2743" w:type="dxa"/>
          </w:tcPr>
          <w:p w:rsidR="002B6040" w:rsidRDefault="002B6040" w:rsidP="004B6219">
            <w:pPr>
              <w:pStyle w:val="a3"/>
              <w:ind w:firstLine="0"/>
              <w:rPr>
                <w:sz w:val="22"/>
                <w:szCs w:val="22"/>
              </w:rPr>
            </w:pPr>
          </w:p>
        </w:tc>
        <w:tc>
          <w:tcPr>
            <w:tcW w:w="5585" w:type="dxa"/>
          </w:tcPr>
          <w:p w:rsidR="002B6040" w:rsidRPr="004E7AF6" w:rsidRDefault="002B6040" w:rsidP="004B6219">
            <w:pPr>
              <w:ind w:firstLine="0"/>
              <w:rPr>
                <w:sz w:val="22"/>
                <w:szCs w:val="22"/>
              </w:rPr>
            </w:pPr>
            <w:r w:rsidRPr="004E7AF6">
              <w:rPr>
                <w:b/>
                <w:bCs/>
                <w:sz w:val="22"/>
                <w:szCs w:val="22"/>
              </w:rPr>
              <w:t>Администрация</w:t>
            </w:r>
            <w:r>
              <w:rPr>
                <w:b/>
                <w:bCs/>
                <w:sz w:val="22"/>
                <w:szCs w:val="22"/>
              </w:rPr>
              <w:t xml:space="preserve"> Сельского поселения Кальтяевский сельсовет</w:t>
            </w:r>
            <w:r w:rsidRPr="004E7AF6">
              <w:rPr>
                <w:b/>
                <w:bCs/>
                <w:sz w:val="22"/>
                <w:szCs w:val="22"/>
              </w:rPr>
              <w:t xml:space="preserve"> муниципального района  Татышлинский район  Республики Башкортостан</w:t>
            </w:r>
          </w:p>
        </w:tc>
      </w:tr>
      <w:tr w:rsidR="002B6040" w:rsidTr="004B6219">
        <w:trPr>
          <w:trHeight w:val="973"/>
        </w:trPr>
        <w:tc>
          <w:tcPr>
            <w:tcW w:w="1242" w:type="dxa"/>
          </w:tcPr>
          <w:p w:rsidR="002B6040" w:rsidRDefault="002B6040" w:rsidP="004B6219">
            <w:pPr>
              <w:pStyle w:val="a3"/>
              <w:ind w:right="666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791</w:t>
            </w:r>
          </w:p>
        </w:tc>
        <w:tc>
          <w:tcPr>
            <w:tcW w:w="2743" w:type="dxa"/>
          </w:tcPr>
          <w:p w:rsidR="002B6040" w:rsidRPr="000F0A8B" w:rsidRDefault="002B6040" w:rsidP="004B621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 208 10000 10 0000 150</w:t>
            </w:r>
          </w:p>
        </w:tc>
        <w:tc>
          <w:tcPr>
            <w:tcW w:w="5585" w:type="dxa"/>
            <w:vAlign w:val="center"/>
          </w:tcPr>
          <w:p w:rsidR="002B6040" w:rsidRDefault="002B6040" w:rsidP="004B6219">
            <w:pPr>
              <w:pStyle w:val="ConsPlu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Перечисления из бюджетов сельских поселений (в бюджеты</w:t>
            </w:r>
          </w:p>
          <w:p w:rsidR="002B6040" w:rsidRPr="000F0A8B" w:rsidRDefault="002B6040" w:rsidP="004B6219">
            <w:pPr>
              <w:pStyle w:val="ConsPlusNormal"/>
              <w:spacing w:line="36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8"/>
              </w:rPr>
              <w:t>сельских поселений) для осуществления взыскания</w:t>
            </w:r>
          </w:p>
        </w:tc>
      </w:tr>
    </w:tbl>
    <w:p w:rsidR="002B6040" w:rsidRDefault="002B6040" w:rsidP="002B6040">
      <w:pPr>
        <w:spacing w:line="360" w:lineRule="auto"/>
        <w:ind w:firstLine="0"/>
        <w:rPr>
          <w:szCs w:val="28"/>
        </w:rPr>
      </w:pPr>
    </w:p>
    <w:p w:rsidR="004757FA" w:rsidRDefault="004757FA"/>
    <w:sectPr w:rsidR="004757FA" w:rsidSect="00FE1F7E">
      <w:pgSz w:w="11906" w:h="16838"/>
      <w:pgMar w:top="680" w:right="851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931"/>
    <w:rsid w:val="00003EC8"/>
    <w:rsid w:val="0009204A"/>
    <w:rsid w:val="000E7F8C"/>
    <w:rsid w:val="00104643"/>
    <w:rsid w:val="00120DEC"/>
    <w:rsid w:val="001D014A"/>
    <w:rsid w:val="002165EA"/>
    <w:rsid w:val="002B6040"/>
    <w:rsid w:val="003A5DDB"/>
    <w:rsid w:val="003F07E9"/>
    <w:rsid w:val="004757FA"/>
    <w:rsid w:val="005B3D35"/>
    <w:rsid w:val="005F2825"/>
    <w:rsid w:val="00653006"/>
    <w:rsid w:val="0065575F"/>
    <w:rsid w:val="0071672F"/>
    <w:rsid w:val="00727419"/>
    <w:rsid w:val="007B3BFF"/>
    <w:rsid w:val="00913931"/>
    <w:rsid w:val="00934463"/>
    <w:rsid w:val="009550F5"/>
    <w:rsid w:val="00A14CF6"/>
    <w:rsid w:val="00A20E32"/>
    <w:rsid w:val="00AE6BC7"/>
    <w:rsid w:val="00B50CE8"/>
    <w:rsid w:val="00BD6C0B"/>
    <w:rsid w:val="00BE4FAA"/>
    <w:rsid w:val="00C00187"/>
    <w:rsid w:val="00C924C6"/>
    <w:rsid w:val="00CD0D04"/>
    <w:rsid w:val="00E30F3D"/>
    <w:rsid w:val="00EE1BB6"/>
    <w:rsid w:val="00F32E42"/>
    <w:rsid w:val="00FA3568"/>
    <w:rsid w:val="00FF0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19AE2"/>
  <w15:chartTrackingRefBased/>
  <w15:docId w15:val="{DD188D9A-8900-4739-B5A8-8A0ED1D96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6040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B6040"/>
  </w:style>
  <w:style w:type="character" w:customStyle="1" w:styleId="a4">
    <w:name w:val="Основной текст с отступом Знак"/>
    <w:basedOn w:val="a0"/>
    <w:link w:val="a3"/>
    <w:rsid w:val="002B60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B60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1927</Characters>
  <Application>Microsoft Office Word</Application>
  <DocSecurity>0</DocSecurity>
  <Lines>16</Lines>
  <Paragraphs>4</Paragraphs>
  <ScaleCrop>false</ScaleCrop>
  <Company>diakov.net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5</cp:revision>
  <dcterms:created xsi:type="dcterms:W3CDTF">2022-07-07T09:52:00Z</dcterms:created>
  <dcterms:modified xsi:type="dcterms:W3CDTF">2022-08-04T04:41:00Z</dcterms:modified>
</cp:coreProperties>
</file>