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473" w:rsidRPr="0093468E" w:rsidRDefault="003915FD" w:rsidP="00D84537">
      <w:pPr>
        <w:tabs>
          <w:tab w:val="right" w:pos="9354"/>
        </w:tabs>
        <w:rPr>
          <w:rFonts w:cs="Times New Roman"/>
          <w:b/>
          <w:sz w:val="28"/>
          <w:szCs w:val="28"/>
          <w:lang w:val="ru-RU" w:eastAsia="ar-SA"/>
        </w:rPr>
      </w:pPr>
      <w:r w:rsidRPr="0093468E">
        <w:rPr>
          <w:rFonts w:cs="Times New Roman"/>
          <w:noProof/>
          <w:sz w:val="28"/>
          <w:szCs w:val="28"/>
          <w:lang w:val="ru-RU" w:eastAsia="ru-RU"/>
        </w:rPr>
        <w:pict>
          <v:line id="Прямая соединительная линия 6" o:spid="_x0000_s1026" style="position:absolute;z-index:1;visibility:visible" from="-54pt,-63pt" to="428.4pt,-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" strokeweight=".26mm">
            <v:stroke joinstyle="miter"/>
          </v:line>
        </w:pict>
      </w:r>
    </w:p>
    <w:p w:rsidR="0093468E" w:rsidRDefault="0093468E" w:rsidP="0093468E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Администрация С</w:t>
      </w:r>
      <w:r w:rsidR="00930473" w:rsidRPr="0093468E">
        <w:rPr>
          <w:rFonts w:cs="Times New Roman"/>
          <w:b/>
          <w:bCs/>
          <w:sz w:val="28"/>
          <w:szCs w:val="28"/>
          <w:lang w:val="ru-RU"/>
        </w:rPr>
        <w:t xml:space="preserve">ельского поселения Кальтяевский сельсовет муниципального района Татышлинский район </w:t>
      </w:r>
    </w:p>
    <w:p w:rsidR="00930473" w:rsidRPr="0093468E" w:rsidRDefault="00930473" w:rsidP="0093468E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Республики Башкортостан</w:t>
      </w:r>
    </w:p>
    <w:p w:rsidR="00930473" w:rsidRPr="0093468E" w:rsidRDefault="00930473" w:rsidP="00AA3DF9">
      <w:pPr>
        <w:pStyle w:val="Standard"/>
        <w:ind w:left="2124" w:firstLine="708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ind w:firstLine="708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ind w:left="2124" w:firstLine="708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ПОСТАНОВЛЕНИЕ</w:t>
      </w:r>
    </w:p>
    <w:p w:rsidR="00930473" w:rsidRPr="0093468E" w:rsidRDefault="00930473" w:rsidP="00AA3DF9">
      <w:pPr>
        <w:jc w:val="both"/>
        <w:rPr>
          <w:rFonts w:cs="Times New Roman"/>
          <w:color w:val="auto"/>
          <w:sz w:val="28"/>
          <w:szCs w:val="28"/>
          <w:lang w:val="ru-RU"/>
        </w:rPr>
      </w:pPr>
    </w:p>
    <w:p w:rsidR="00930473" w:rsidRPr="0093468E" w:rsidRDefault="0093468E" w:rsidP="0093468E">
      <w:pPr>
        <w:jc w:val="center"/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</w:pPr>
      <w:r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>14 ноября 2019</w:t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 xml:space="preserve">  г.</w:t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</w:r>
      <w:r w:rsidR="00930473"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ab/>
        <w:t xml:space="preserve"> №  </w:t>
      </w:r>
      <w:r w:rsidRPr="0093468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>48</w:t>
      </w:r>
    </w:p>
    <w:p w:rsidR="00930473" w:rsidRDefault="00930473" w:rsidP="00AA3DF9">
      <w:pPr>
        <w:pStyle w:val="Standard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468E" w:rsidRPr="0093468E" w:rsidRDefault="0093468E" w:rsidP="00AA3DF9">
      <w:pPr>
        <w:pStyle w:val="Standard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О нормативах финансовых</w:t>
      </w:r>
      <w:r w:rsidR="0093468E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93468E">
        <w:rPr>
          <w:rFonts w:cs="Times New Roman"/>
          <w:b/>
          <w:bCs/>
          <w:sz w:val="28"/>
          <w:szCs w:val="28"/>
          <w:lang w:val="ru-RU"/>
        </w:rPr>
        <w:t>затрат на капитальный ремонт,</w:t>
      </w:r>
    </w:p>
    <w:p w:rsidR="00930473" w:rsidRPr="0093468E" w:rsidRDefault="00930473" w:rsidP="0093468E">
      <w:pPr>
        <w:pStyle w:val="Standard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ремонт и содержание автомобильных</w:t>
      </w:r>
      <w:r w:rsidR="0093468E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93468E">
        <w:rPr>
          <w:rFonts w:cs="Times New Roman"/>
          <w:b/>
          <w:bCs/>
          <w:sz w:val="28"/>
          <w:szCs w:val="28"/>
          <w:lang w:val="ru-RU"/>
        </w:rPr>
        <w:t>дорог местного значения</w:t>
      </w:r>
    </w:p>
    <w:p w:rsidR="00930473" w:rsidRDefault="00930473" w:rsidP="00AA3DF9">
      <w:pPr>
        <w:pStyle w:val="Standard"/>
        <w:tabs>
          <w:tab w:val="left" w:pos="2490"/>
        </w:tabs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468E" w:rsidRPr="0093468E" w:rsidRDefault="0093468E" w:rsidP="00AA3DF9">
      <w:pPr>
        <w:pStyle w:val="Standard"/>
        <w:tabs>
          <w:tab w:val="left" w:pos="2490"/>
        </w:tabs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tabs>
          <w:tab w:val="left" w:pos="540"/>
        </w:tabs>
        <w:autoSpaceDE w:val="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ab/>
        <w:t xml:space="preserve">В соответствии со статьей 13 Федерального закона от 08 ноября 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</w:t>
      </w:r>
      <w:bookmarkStart w:id="0" w:name="_GoBack"/>
      <w:bookmarkEnd w:id="0"/>
      <w:r w:rsidR="0093468E" w:rsidRPr="0093468E">
        <w:rPr>
          <w:rFonts w:cs="Times New Roman"/>
          <w:sz w:val="28"/>
          <w:szCs w:val="28"/>
          <w:lang w:val="ru-RU"/>
        </w:rPr>
        <w:t>законом №</w:t>
      </w:r>
      <w:r w:rsidRPr="0093468E">
        <w:rPr>
          <w:rFonts w:cs="Times New Roman"/>
          <w:sz w:val="28"/>
          <w:szCs w:val="28"/>
          <w:lang w:val="ru-RU"/>
        </w:rPr>
        <w:t xml:space="preserve"> 131-ФЗ от 06 октября 2003 года «Об общих принципах организации местного самоуправления в Российской Федерации», а также в целях улучшения технического состояния автомобильных дорог местного значения</w:t>
      </w:r>
    </w:p>
    <w:p w:rsidR="00930473" w:rsidRPr="0093468E" w:rsidRDefault="00930473" w:rsidP="00AA3DF9">
      <w:pPr>
        <w:pStyle w:val="Standard"/>
        <w:tabs>
          <w:tab w:val="left" w:pos="540"/>
        </w:tabs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tabs>
          <w:tab w:val="left" w:pos="540"/>
        </w:tabs>
        <w:autoSpaceDE w:val="0"/>
        <w:jc w:val="center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bCs/>
          <w:sz w:val="28"/>
          <w:szCs w:val="28"/>
          <w:lang w:val="ru-RU"/>
        </w:rPr>
        <w:t>ПОСТАНОВЛЯЮ:</w:t>
      </w:r>
    </w:p>
    <w:p w:rsidR="00930473" w:rsidRPr="0093468E" w:rsidRDefault="00930473" w:rsidP="00AA3DF9">
      <w:pPr>
        <w:pStyle w:val="Standard"/>
        <w:tabs>
          <w:tab w:val="left" w:pos="540"/>
        </w:tabs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1. Установить нормативы финансовых затрат на капитальный ремонт, ремонт и содержание автомобильных дорог местного значения </w:t>
      </w:r>
      <w:r w:rsidRPr="0093468E">
        <w:rPr>
          <w:rFonts w:cs="Times New Roman"/>
          <w:sz w:val="28"/>
          <w:szCs w:val="28"/>
        </w:rPr>
        <w:t>III</w:t>
      </w:r>
      <w:r w:rsidRPr="0093468E">
        <w:rPr>
          <w:rFonts w:cs="Times New Roman"/>
          <w:sz w:val="28"/>
          <w:szCs w:val="28"/>
          <w:lang w:val="ru-RU"/>
        </w:rPr>
        <w:t xml:space="preserve"> и </w:t>
      </w:r>
      <w:r w:rsidRPr="0093468E">
        <w:rPr>
          <w:rFonts w:cs="Times New Roman"/>
          <w:sz w:val="28"/>
          <w:szCs w:val="28"/>
        </w:rPr>
        <w:t>IV</w:t>
      </w:r>
      <w:r w:rsidRPr="0093468E">
        <w:rPr>
          <w:rFonts w:cs="Times New Roman"/>
          <w:sz w:val="28"/>
          <w:szCs w:val="28"/>
          <w:lang w:val="ru-RU"/>
        </w:rPr>
        <w:t xml:space="preserve"> категорий в размере:</w:t>
      </w: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ab/>
        <w:t>14000,00 тыс.руб./км – на капитальный ремонт;</w:t>
      </w: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ab/>
        <w:t>8500,00 тыс.руб./км – на ремонт;</w:t>
      </w: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ab/>
        <w:t>79,09 тыс.руб./км – на  содержание.</w:t>
      </w:r>
    </w:p>
    <w:p w:rsidR="00930473" w:rsidRPr="0093468E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2. Утвердить прилагаемые Правила расчета финансовых затрат на капитальный ремонт, ремонт и содержание  автомобильных дорог   местного значения при определении размера ассигнований из бюджета сельского поселения, предусматриваемых на указанные цели.</w:t>
      </w:r>
    </w:p>
    <w:p w:rsidR="00930473" w:rsidRPr="0093468E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3. Контроль за исполнением постановления оставляю за собой.</w:t>
      </w: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468E" w:rsidP="00AA3DF9">
      <w:pPr>
        <w:pStyle w:val="Standard"/>
        <w:shd w:val="clear" w:color="auto" w:fill="FFFFFF"/>
        <w:tabs>
          <w:tab w:val="left" w:pos="7800"/>
        </w:tabs>
        <w:autoSpaceDE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Глава С</w:t>
      </w:r>
      <w:r w:rsidR="00930473" w:rsidRPr="0093468E">
        <w:rPr>
          <w:rFonts w:cs="Times New Roman"/>
          <w:sz w:val="28"/>
          <w:szCs w:val="28"/>
          <w:lang w:val="ru-RU"/>
        </w:rPr>
        <w:t>ельского поселения</w:t>
      </w: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Р.Н. </w:t>
      </w:r>
      <w:r w:rsidR="00930473" w:rsidRPr="0093468E">
        <w:rPr>
          <w:rFonts w:cs="Times New Roman"/>
          <w:sz w:val="28"/>
          <w:szCs w:val="28"/>
          <w:lang w:val="ru-RU"/>
        </w:rPr>
        <w:t>Гарипов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012C24">
      <w:pPr>
        <w:pStyle w:val="Standard"/>
        <w:shd w:val="clear" w:color="auto" w:fill="FFFFFF"/>
        <w:autoSpaceDE w:val="0"/>
        <w:ind w:left="7788"/>
        <w:jc w:val="right"/>
        <w:rPr>
          <w:rFonts w:cs="Times New Roman"/>
          <w:sz w:val="28"/>
          <w:szCs w:val="28"/>
          <w:lang w:val="ru-RU"/>
        </w:rPr>
      </w:pPr>
    </w:p>
    <w:p w:rsidR="0093468E" w:rsidRDefault="00930473" w:rsidP="0093468E">
      <w:pPr>
        <w:pStyle w:val="Standard"/>
        <w:shd w:val="clear" w:color="auto" w:fill="FFFFFF"/>
        <w:autoSpaceDE w:val="0"/>
        <w:ind w:left="5670"/>
        <w:rPr>
          <w:rFonts w:cs="Times New Roman"/>
          <w:lang w:val="ru-RU"/>
        </w:rPr>
      </w:pPr>
      <w:r w:rsidRPr="0093468E">
        <w:rPr>
          <w:rFonts w:cs="Times New Roman"/>
          <w:lang w:val="ru-RU"/>
        </w:rPr>
        <w:lastRenderedPageBreak/>
        <w:t xml:space="preserve">Утверждено </w:t>
      </w:r>
    </w:p>
    <w:p w:rsidR="00930473" w:rsidRPr="0093468E" w:rsidRDefault="0093468E" w:rsidP="0093468E">
      <w:pPr>
        <w:pStyle w:val="Standard"/>
        <w:shd w:val="clear" w:color="auto" w:fill="FFFFFF"/>
        <w:autoSpaceDE w:val="0"/>
        <w:ind w:left="5670"/>
        <w:rPr>
          <w:rFonts w:cs="Times New Roman"/>
          <w:lang w:val="ru-RU"/>
        </w:rPr>
      </w:pPr>
      <w:r>
        <w:rPr>
          <w:rFonts w:cs="Times New Roman"/>
          <w:lang w:val="ru-RU"/>
        </w:rPr>
        <w:t>постановлением г</w:t>
      </w:r>
      <w:r w:rsidR="00930473" w:rsidRPr="0093468E">
        <w:rPr>
          <w:rFonts w:cs="Times New Roman"/>
          <w:lang w:val="ru-RU"/>
        </w:rPr>
        <w:t xml:space="preserve">лавы </w:t>
      </w:r>
    </w:p>
    <w:p w:rsidR="0093468E" w:rsidRDefault="0093468E" w:rsidP="0093468E">
      <w:pPr>
        <w:pStyle w:val="Standard"/>
        <w:shd w:val="clear" w:color="auto" w:fill="FFFFFF"/>
        <w:autoSpaceDE w:val="0"/>
        <w:ind w:left="5670"/>
        <w:rPr>
          <w:rFonts w:cs="Times New Roman"/>
          <w:lang w:val="ru-RU"/>
        </w:rPr>
      </w:pPr>
      <w:r>
        <w:rPr>
          <w:rFonts w:cs="Times New Roman"/>
          <w:lang w:val="ru-RU"/>
        </w:rPr>
        <w:t>С</w:t>
      </w:r>
      <w:r w:rsidR="00930473" w:rsidRPr="0093468E">
        <w:rPr>
          <w:rFonts w:cs="Times New Roman"/>
          <w:lang w:val="ru-RU"/>
        </w:rPr>
        <w:t xml:space="preserve">ельского поселения Кальтяевский сельсовет муниципального района Татышлинский район </w:t>
      </w:r>
      <w:r>
        <w:rPr>
          <w:rFonts w:cs="Times New Roman"/>
          <w:lang w:val="ru-RU"/>
        </w:rPr>
        <w:t xml:space="preserve">Республики Башкортостан 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ind w:left="5670"/>
        <w:rPr>
          <w:rFonts w:cs="Times New Roman"/>
          <w:b/>
          <w:bCs/>
          <w:lang w:val="ru-RU"/>
        </w:rPr>
      </w:pPr>
      <w:r w:rsidRPr="0093468E">
        <w:rPr>
          <w:rFonts w:cs="Times New Roman"/>
          <w:lang w:val="ru-RU"/>
        </w:rPr>
        <w:t xml:space="preserve">от </w:t>
      </w:r>
      <w:r w:rsidR="0093468E" w:rsidRPr="0093468E">
        <w:rPr>
          <w:rFonts w:cs="Times New Roman"/>
          <w:lang w:val="ru-RU"/>
        </w:rPr>
        <w:t>14 ноября 2019</w:t>
      </w:r>
      <w:r w:rsidRPr="0093468E">
        <w:rPr>
          <w:rFonts w:cs="Times New Roman"/>
          <w:lang w:val="ru-RU"/>
        </w:rPr>
        <w:t xml:space="preserve">  г. № </w:t>
      </w:r>
      <w:r w:rsidR="0093468E" w:rsidRPr="0093468E">
        <w:rPr>
          <w:rFonts w:cs="Times New Roman"/>
          <w:lang w:val="ru-RU"/>
        </w:rPr>
        <w:t>48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ПРАВИЛА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расчета финансовых затрат на капитальный ремонт, ремонт и содержание автомобильных дорог местного значения при определении размера ассигнований из бюджета сельского поселения предусматриваемых на указанные цели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1. Нормативы финансовых затрат применяются для определения размера ассигнований из бюджета сельского поселения (далее - местный бюджет), предусматриваемых на капитальный ремонт, ремонт и содержание автомобильных дорог местного значения.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2. В зависимости от категории автомобильной дороги и индекса-дефлятора на соответствующий год применительно к каждой автомобильной дороге определяются приведенные нормативы (Н прив. кап. рем., Н прив.  рем., Н прив. сод.), рассчитываемые по формуле: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Н прив. = Н </w:t>
      </w:r>
      <w:r w:rsidRPr="0093468E">
        <w:rPr>
          <w:rFonts w:cs="Times New Roman"/>
          <w:sz w:val="28"/>
          <w:szCs w:val="28"/>
        </w:rPr>
        <w:t>x</w:t>
      </w:r>
      <w:r w:rsidRPr="0093468E">
        <w:rPr>
          <w:rFonts w:cs="Times New Roman"/>
          <w:sz w:val="28"/>
          <w:szCs w:val="28"/>
          <w:lang w:val="ru-RU"/>
        </w:rPr>
        <w:t xml:space="preserve"> К деф. </w:t>
      </w:r>
      <w:r w:rsidRPr="0093468E">
        <w:rPr>
          <w:rFonts w:cs="Times New Roman"/>
          <w:sz w:val="28"/>
          <w:szCs w:val="28"/>
        </w:rPr>
        <w:t>x</w:t>
      </w:r>
      <w:r w:rsidRPr="0093468E">
        <w:rPr>
          <w:rFonts w:cs="Times New Roman"/>
          <w:sz w:val="28"/>
          <w:szCs w:val="28"/>
          <w:lang w:val="ru-RU"/>
        </w:rPr>
        <w:t xml:space="preserve"> К кат.,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Н - установленный норматив финансовых затрат на капитальный ремонт, ремонт и содержание и ремонт автомобильных дорог </w:t>
      </w:r>
      <w:r w:rsidRPr="0093468E">
        <w:rPr>
          <w:rFonts w:cs="Times New Roman"/>
          <w:sz w:val="28"/>
          <w:szCs w:val="28"/>
        </w:rPr>
        <w:t>V</w:t>
      </w:r>
      <w:r w:rsidRPr="0093468E">
        <w:rPr>
          <w:rFonts w:cs="Times New Roman"/>
          <w:sz w:val="28"/>
          <w:szCs w:val="28"/>
          <w:lang w:val="ru-RU"/>
        </w:rPr>
        <w:t xml:space="preserve"> категории;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К деф. - индекс-дефлятор инвестиций в основной капитал за счет всех источников финансирования в части капитального ремонта и ремонта автомобильных дорог или индекс потребительских цен в части содержания автомобильных дорог на год планирования (при расчете на период более одного года - произведение индексов-дефляторов на соответствующие годы), определяемые Министерством экономического развития и торговли Российской Федерации, для прогноза социально - экономического развития и учитываемые при формировании местного бюджета на соответствующий финансовый год и плановый период;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К кат. - коэффициент, учитывающий дифференциацию стоимости работ по капитальному ремонту, ремонту и содержанию автомобильных дорог по соответствующим категориям, согласно таблице 1.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left="7080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ind w:left="7080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E37937">
      <w:pPr>
        <w:pStyle w:val="Standard"/>
        <w:shd w:val="clear" w:color="auto" w:fill="FFFFFF"/>
        <w:autoSpaceDE w:val="0"/>
        <w:ind w:left="6372" w:firstLine="708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shd w:val="clear" w:color="auto" w:fill="FFFFFF"/>
        <w:autoSpaceDE w:val="0"/>
        <w:jc w:val="right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Таблица 1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93468E">
        <w:rPr>
          <w:rFonts w:cs="Times New Roman"/>
          <w:bCs/>
          <w:sz w:val="28"/>
          <w:szCs w:val="28"/>
          <w:lang w:val="ru-RU"/>
        </w:rPr>
        <w:t>Коэффициенты, учитывающие дифференциацию стоимости работ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Cs/>
          <w:sz w:val="28"/>
          <w:szCs w:val="28"/>
          <w:lang w:val="ru-RU"/>
        </w:rPr>
      </w:pPr>
      <w:r w:rsidRPr="0093468E">
        <w:rPr>
          <w:rFonts w:cs="Times New Roman"/>
          <w:bCs/>
          <w:sz w:val="28"/>
          <w:szCs w:val="28"/>
          <w:lang w:val="ru-RU"/>
        </w:rPr>
        <w:t>по капитальному ремонту, ремонту и содержанию автомобильных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</w:rPr>
      </w:pPr>
      <w:r w:rsidRPr="0093468E">
        <w:rPr>
          <w:rFonts w:cs="Times New Roman"/>
          <w:bCs/>
          <w:sz w:val="28"/>
          <w:szCs w:val="28"/>
        </w:rPr>
        <w:t>дорог по соответствующим категориям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9381" w:type="dxa"/>
        <w:tblInd w:w="-1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86"/>
        <w:gridCol w:w="3129"/>
        <w:gridCol w:w="2320"/>
        <w:gridCol w:w="3346"/>
      </w:tblGrid>
      <w:tr w:rsidR="00930473" w:rsidRPr="0093468E">
        <w:trPr>
          <w:trHeight w:val="399"/>
        </w:trPr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№ </w:t>
            </w:r>
            <w:r w:rsidRPr="0093468E">
              <w:rPr>
                <w:rFonts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Вид работы</w:t>
            </w:r>
          </w:p>
        </w:tc>
        <w:tc>
          <w:tcPr>
            <w:tcW w:w="5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Категория автомобильной дороги</w:t>
            </w:r>
          </w:p>
        </w:tc>
      </w:tr>
      <w:tr w:rsidR="00930473" w:rsidRPr="0093468E"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III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IV</w:t>
            </w:r>
          </w:p>
        </w:tc>
      </w:tr>
      <w:tr w:rsidR="00930473" w:rsidRPr="0093468E">
        <w:tc>
          <w:tcPr>
            <w:tcW w:w="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31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Капитальный ремонт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1,66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1,46</w:t>
            </w:r>
          </w:p>
        </w:tc>
      </w:tr>
      <w:tr w:rsidR="00930473" w:rsidRPr="0093468E">
        <w:tc>
          <w:tcPr>
            <w:tcW w:w="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31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Ремонт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1,46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1,37</w:t>
            </w:r>
          </w:p>
        </w:tc>
      </w:tr>
      <w:tr w:rsidR="00930473" w:rsidRPr="0093468E"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Содержание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1,14</w:t>
            </w:r>
          </w:p>
        </w:tc>
        <w:tc>
          <w:tcPr>
            <w:tcW w:w="3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1,05</w:t>
            </w:r>
          </w:p>
        </w:tc>
      </w:tr>
    </w:tbl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3. Определение размера ассигнований из местного бюджета на капитальный ремонт, ремонт, содержание автомобильных дорог осуществляется по формулам: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а) А кап. рем. = Н прив. кап. рем. </w:t>
      </w:r>
      <w:r w:rsidRPr="0093468E">
        <w:rPr>
          <w:rFonts w:cs="Times New Roman"/>
          <w:sz w:val="28"/>
          <w:szCs w:val="28"/>
        </w:rPr>
        <w:t>x</w:t>
      </w:r>
      <w:r w:rsidRPr="0093468E">
        <w:rPr>
          <w:rFonts w:cs="Times New Roman"/>
          <w:sz w:val="28"/>
          <w:szCs w:val="28"/>
          <w:lang w:val="ru-RU"/>
        </w:rPr>
        <w:t xml:space="preserve">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кап. рем.,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А кап. рем. - размер ассигнований из местного бюджета на выполнение работ по капитальному ремонту автомобильных дорог каждой категории (тыс. рублей);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Н прив. кап. рем. - приведенный норматив финансовых затрат на работы по капитальному ремонту автомобильных дорог каждой категории (тыс. рублей/км);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кап. рем. - расчетная протяженность автомобильных дорог каждой категории, подлежащей капитальному ремонту автомобильных дорог на год планирования;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б) А рем. = Н прив. рем. </w:t>
      </w:r>
      <w:r w:rsidRPr="0093468E">
        <w:rPr>
          <w:rFonts w:cs="Times New Roman"/>
          <w:sz w:val="28"/>
          <w:szCs w:val="28"/>
        </w:rPr>
        <w:t>x</w:t>
      </w:r>
      <w:r w:rsidRPr="0093468E">
        <w:rPr>
          <w:rFonts w:cs="Times New Roman"/>
          <w:sz w:val="28"/>
          <w:szCs w:val="28"/>
          <w:lang w:val="ru-RU"/>
        </w:rPr>
        <w:t xml:space="preserve">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рем.,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А рем. - размер ассигнований из местного бюджета на выполнение работ по ремонту автомобильных дорог каждой категории (тыс. рублей);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Н прив. рем. - приведенный норматив финансовых затрат на работы по ремонту автомобильных дорог каждой категории (тыс. рублей/км);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рем. - расчетная протяженность автомобильных дорог каждой категории, подлежащей ремонту на год планирования.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Общая потребность в ассигнованиях из местного бюджета на выполнение работ по капитальному ремонту и ремонту дорог определяется как сумма ассигнований на выполнение работ по всем категориям автомобильных дорог.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4. Расчет размера ассигнований из местного бюджета на содержание автомобильных дорог осуществляется по формуле: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А сод. = Н прив. сод. </w:t>
      </w:r>
      <w:r w:rsidRPr="0093468E">
        <w:rPr>
          <w:rFonts w:cs="Times New Roman"/>
          <w:sz w:val="28"/>
          <w:szCs w:val="28"/>
        </w:rPr>
        <w:t>x</w:t>
      </w:r>
      <w:r w:rsidRPr="0093468E">
        <w:rPr>
          <w:rFonts w:cs="Times New Roman"/>
          <w:sz w:val="28"/>
          <w:szCs w:val="28"/>
          <w:lang w:val="ru-RU"/>
        </w:rPr>
        <w:t xml:space="preserve">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>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 xml:space="preserve">А сод. - размер ассигнований из местного бюджета на выполнение работ </w:t>
      </w:r>
      <w:r w:rsidRPr="0093468E">
        <w:rPr>
          <w:rFonts w:cs="Times New Roman"/>
          <w:sz w:val="28"/>
          <w:szCs w:val="28"/>
          <w:lang w:val="ru-RU"/>
        </w:rPr>
        <w:lastRenderedPageBreak/>
        <w:t>по содержанию автомобильных дорог каждой категории (тыс. рублей);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Н прив.</w:t>
      </w:r>
      <w:r w:rsidR="0093468E">
        <w:rPr>
          <w:rFonts w:cs="Times New Roman"/>
          <w:sz w:val="28"/>
          <w:szCs w:val="28"/>
          <w:lang w:val="ru-RU"/>
        </w:rPr>
        <w:t xml:space="preserve"> </w:t>
      </w:r>
      <w:r w:rsidRPr="0093468E">
        <w:rPr>
          <w:rFonts w:cs="Times New Roman"/>
          <w:sz w:val="28"/>
          <w:szCs w:val="28"/>
          <w:lang w:val="ru-RU"/>
        </w:rPr>
        <w:t>сод. - приведенный норматив финансовых затрат на работы по содержанию автомобильных дорог каждой категории (тыс. рублей/км);</w:t>
      </w:r>
    </w:p>
    <w:p w:rsidR="00930473" w:rsidRPr="0093468E" w:rsidRDefault="00930473" w:rsidP="0068730E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- протяженность автомобильных дорог каждой категории на 1 января года, предшествующего планируемому периоду, с учетом ввода объектов строительства и реконструкции, предусмотренного в течение года, предшествующего планируемому (км).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Общая потребность в ассигнованиях из местного бюджета на выполнение работ по содержанию автомобильных дорог определяется как сумма ассигнований из местного бюджета на выполнение работ по содержанию автомобильных дорог по всем категориям автомобильных дорог.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5. Суммарная годовая потребность в ассигнованиях из местного бюджета для выполнения комплекса дорожных работ на автомобильных дорогах определяется как сумма годовой потребности в финансировании всех видов работ по всем категориям автомобильных дорог на территории сельского  поселения.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6. Расчетная протяженность автомобильных дорог каждой категории в  сельском поселении, подлежащих капитальному ремонту на год планирования (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кап. рем.), определяется по формуле: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кап. рем. =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/ </w:t>
      </w:r>
      <w:r w:rsidRPr="0093468E">
        <w:rPr>
          <w:rFonts w:cs="Times New Roman"/>
          <w:sz w:val="28"/>
          <w:szCs w:val="28"/>
        </w:rPr>
        <w:t>T</w:t>
      </w:r>
      <w:r w:rsidRPr="0093468E">
        <w:rPr>
          <w:rFonts w:cs="Times New Roman"/>
          <w:sz w:val="28"/>
          <w:szCs w:val="28"/>
          <w:lang w:val="ru-RU"/>
        </w:rPr>
        <w:t xml:space="preserve"> кап. рем. –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рек.,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T</w:t>
      </w:r>
      <w:r w:rsidRPr="0093468E">
        <w:rPr>
          <w:rFonts w:cs="Times New Roman"/>
          <w:sz w:val="28"/>
          <w:szCs w:val="28"/>
          <w:lang w:val="ru-RU"/>
        </w:rPr>
        <w:t xml:space="preserve"> кап. рем. - нормативный межремонтный срок работ по капитальному ремонту для дорог каждой категории согласно таблице 2 (лет);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рек. - протяженность автомобильных дорог соответствующей категории, намеченных к реконструкции на год планирования (км/год).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7. Расчетная протяженность автомобильных дорог соответствующей категории в сельском поселении, подлежащих ремонту на год планирования (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рем.), определяется по формуле: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рем. =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/ </w:t>
      </w:r>
      <w:r w:rsidRPr="0093468E">
        <w:rPr>
          <w:rFonts w:cs="Times New Roman"/>
          <w:sz w:val="28"/>
          <w:szCs w:val="28"/>
        </w:rPr>
        <w:t>T</w:t>
      </w:r>
      <w:r w:rsidRPr="0093468E">
        <w:rPr>
          <w:rFonts w:cs="Times New Roman"/>
          <w:sz w:val="28"/>
          <w:szCs w:val="28"/>
          <w:lang w:val="ru-RU"/>
        </w:rPr>
        <w:t xml:space="preserve"> рем. - (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рек. + </w:t>
      </w:r>
      <w:r w:rsidRPr="0093468E">
        <w:rPr>
          <w:rFonts w:cs="Times New Roman"/>
          <w:sz w:val="28"/>
          <w:szCs w:val="28"/>
        </w:rPr>
        <w:t>L</w:t>
      </w:r>
      <w:r w:rsidRPr="0093468E">
        <w:rPr>
          <w:rFonts w:cs="Times New Roman"/>
          <w:sz w:val="28"/>
          <w:szCs w:val="28"/>
          <w:lang w:val="ru-RU"/>
        </w:rPr>
        <w:t xml:space="preserve"> кап. рем.),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где: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</w:rPr>
        <w:t>T</w:t>
      </w:r>
      <w:r w:rsidRPr="0093468E">
        <w:rPr>
          <w:rFonts w:cs="Times New Roman"/>
          <w:sz w:val="28"/>
          <w:szCs w:val="28"/>
          <w:lang w:val="ru-RU"/>
        </w:rPr>
        <w:t xml:space="preserve"> рем. - нормативный межремонтный срок по ремонту дорог каждой категории согласно таблице 2.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93468E" w:rsidRDefault="00930473" w:rsidP="0093468E">
      <w:pPr>
        <w:pStyle w:val="Standard"/>
        <w:shd w:val="clear" w:color="auto" w:fill="FFFFFF"/>
        <w:autoSpaceDE w:val="0"/>
        <w:jc w:val="right"/>
        <w:rPr>
          <w:rFonts w:cs="Times New Roman"/>
          <w:sz w:val="28"/>
          <w:szCs w:val="28"/>
          <w:lang w:val="ru-RU"/>
        </w:rPr>
      </w:pPr>
      <w:r w:rsidRPr="0093468E">
        <w:rPr>
          <w:rFonts w:cs="Times New Roman"/>
          <w:sz w:val="28"/>
          <w:szCs w:val="28"/>
          <w:lang w:val="ru-RU"/>
        </w:rPr>
        <w:t>Таблица 2</w:t>
      </w:r>
    </w:p>
    <w:p w:rsidR="00930473" w:rsidRPr="0093468E" w:rsidRDefault="00930473" w:rsidP="0093468E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93468E">
        <w:rPr>
          <w:rFonts w:cs="Times New Roman"/>
          <w:b/>
          <w:bCs/>
          <w:sz w:val="28"/>
          <w:szCs w:val="28"/>
          <w:lang w:val="ru-RU"/>
        </w:rPr>
        <w:t>Нормативные межремонтные сроки (лет)</w:t>
      </w:r>
    </w:p>
    <w:p w:rsidR="00930473" w:rsidRPr="0093468E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tbl>
      <w:tblPr>
        <w:tblW w:w="9381" w:type="dxa"/>
        <w:tblInd w:w="-1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115"/>
        <w:gridCol w:w="3104"/>
        <w:gridCol w:w="3162"/>
      </w:tblGrid>
      <w:tr w:rsidR="00930473" w:rsidRPr="0093468E">
        <w:trPr>
          <w:trHeight w:val="399"/>
        </w:trPr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2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Категории дорог</w:t>
            </w:r>
          </w:p>
        </w:tc>
      </w:tr>
      <w:tr w:rsidR="00930473" w:rsidRPr="0093468E"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III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IV</w:t>
            </w:r>
          </w:p>
        </w:tc>
      </w:tr>
      <w:tr w:rsidR="00930473" w:rsidRPr="0093468E"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Капитальный ремонт</w:t>
            </w:r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12</w:t>
            </w:r>
          </w:p>
        </w:tc>
      </w:tr>
      <w:tr w:rsidR="00930473" w:rsidRPr="0093468E"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Ремонт</w:t>
            </w:r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93468E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93468E">
              <w:rPr>
                <w:rFonts w:cs="Times New Roman"/>
                <w:sz w:val="28"/>
                <w:szCs w:val="28"/>
              </w:rPr>
              <w:t>6</w:t>
            </w:r>
          </w:p>
        </w:tc>
      </w:tr>
    </w:tbl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color w:val="auto"/>
          <w:sz w:val="28"/>
          <w:szCs w:val="28"/>
        </w:rPr>
      </w:pPr>
    </w:p>
    <w:p w:rsidR="00930473" w:rsidRPr="0093468E" w:rsidRDefault="00930473" w:rsidP="00AA3DF9">
      <w:pPr>
        <w:pStyle w:val="Standard"/>
        <w:autoSpaceDE w:val="0"/>
        <w:jc w:val="both"/>
        <w:rPr>
          <w:rFonts w:cs="Times New Roman"/>
          <w:color w:val="auto"/>
          <w:sz w:val="28"/>
          <w:szCs w:val="28"/>
        </w:rPr>
      </w:pPr>
    </w:p>
    <w:sectPr w:rsidR="00930473" w:rsidRPr="0093468E" w:rsidSect="0093468E">
      <w:pgSz w:w="11905" w:h="16837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5FD" w:rsidRDefault="003915FD">
      <w:r>
        <w:separator/>
      </w:r>
    </w:p>
  </w:endnote>
  <w:endnote w:type="continuationSeparator" w:id="0">
    <w:p w:rsidR="003915FD" w:rsidRDefault="00391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5FD" w:rsidRDefault="003915FD">
      <w:r>
        <w:separator/>
      </w:r>
    </w:p>
  </w:footnote>
  <w:footnote w:type="continuationSeparator" w:id="0">
    <w:p w:rsidR="003915FD" w:rsidRDefault="003915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67D85"/>
    <w:multiLevelType w:val="multilevel"/>
    <w:tmpl w:val="57D8520A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BEA"/>
    <w:rsid w:val="00012C24"/>
    <w:rsid w:val="000378D6"/>
    <w:rsid w:val="00072A16"/>
    <w:rsid w:val="000953D1"/>
    <w:rsid w:val="00111415"/>
    <w:rsid w:val="00120421"/>
    <w:rsid w:val="0017565F"/>
    <w:rsid w:val="001A1824"/>
    <w:rsid w:val="001C6990"/>
    <w:rsid w:val="001D636E"/>
    <w:rsid w:val="0023079E"/>
    <w:rsid w:val="00255F0A"/>
    <w:rsid w:val="00273307"/>
    <w:rsid w:val="002B07C5"/>
    <w:rsid w:val="002C2F94"/>
    <w:rsid w:val="00336091"/>
    <w:rsid w:val="003416F9"/>
    <w:rsid w:val="00343F32"/>
    <w:rsid w:val="003500D7"/>
    <w:rsid w:val="00354428"/>
    <w:rsid w:val="00356FCA"/>
    <w:rsid w:val="003779CC"/>
    <w:rsid w:val="003915FD"/>
    <w:rsid w:val="003A5AC0"/>
    <w:rsid w:val="003C3EFA"/>
    <w:rsid w:val="003D0F01"/>
    <w:rsid w:val="003F5395"/>
    <w:rsid w:val="004854D9"/>
    <w:rsid w:val="004A2709"/>
    <w:rsid w:val="004B639D"/>
    <w:rsid w:val="004B7541"/>
    <w:rsid w:val="004C78A2"/>
    <w:rsid w:val="00512D28"/>
    <w:rsid w:val="00540EBA"/>
    <w:rsid w:val="005C69DD"/>
    <w:rsid w:val="005D4E33"/>
    <w:rsid w:val="005F3BEA"/>
    <w:rsid w:val="005F5A9D"/>
    <w:rsid w:val="00601905"/>
    <w:rsid w:val="0060252B"/>
    <w:rsid w:val="00657148"/>
    <w:rsid w:val="0068730E"/>
    <w:rsid w:val="006A446C"/>
    <w:rsid w:val="006E4FDC"/>
    <w:rsid w:val="007024CB"/>
    <w:rsid w:val="00755620"/>
    <w:rsid w:val="007C1F5B"/>
    <w:rsid w:val="007F485A"/>
    <w:rsid w:val="008131CA"/>
    <w:rsid w:val="00817013"/>
    <w:rsid w:val="00821E48"/>
    <w:rsid w:val="00830ACB"/>
    <w:rsid w:val="00836E04"/>
    <w:rsid w:val="0087297D"/>
    <w:rsid w:val="008B20C3"/>
    <w:rsid w:val="008C1D90"/>
    <w:rsid w:val="008D3603"/>
    <w:rsid w:val="008D7639"/>
    <w:rsid w:val="00900478"/>
    <w:rsid w:val="00916E4F"/>
    <w:rsid w:val="00920EEF"/>
    <w:rsid w:val="00930473"/>
    <w:rsid w:val="0093468E"/>
    <w:rsid w:val="009B18A3"/>
    <w:rsid w:val="009B1CE8"/>
    <w:rsid w:val="009D6D3C"/>
    <w:rsid w:val="009E682A"/>
    <w:rsid w:val="00A22D56"/>
    <w:rsid w:val="00A269BE"/>
    <w:rsid w:val="00A53504"/>
    <w:rsid w:val="00A56909"/>
    <w:rsid w:val="00A71074"/>
    <w:rsid w:val="00A71CC4"/>
    <w:rsid w:val="00AA3DF9"/>
    <w:rsid w:val="00AE0C3B"/>
    <w:rsid w:val="00B21711"/>
    <w:rsid w:val="00B365BB"/>
    <w:rsid w:val="00B37669"/>
    <w:rsid w:val="00B833ED"/>
    <w:rsid w:val="00BA471B"/>
    <w:rsid w:val="00C2535A"/>
    <w:rsid w:val="00C4031B"/>
    <w:rsid w:val="00C61465"/>
    <w:rsid w:val="00C67E43"/>
    <w:rsid w:val="00C71D5D"/>
    <w:rsid w:val="00CD4906"/>
    <w:rsid w:val="00CD5335"/>
    <w:rsid w:val="00CF5C44"/>
    <w:rsid w:val="00D331DC"/>
    <w:rsid w:val="00D84537"/>
    <w:rsid w:val="00D84E45"/>
    <w:rsid w:val="00D85933"/>
    <w:rsid w:val="00DA3F2E"/>
    <w:rsid w:val="00DF084C"/>
    <w:rsid w:val="00E06E3C"/>
    <w:rsid w:val="00E27D44"/>
    <w:rsid w:val="00E37937"/>
    <w:rsid w:val="00E45729"/>
    <w:rsid w:val="00E53E59"/>
    <w:rsid w:val="00EA04D8"/>
    <w:rsid w:val="00ED7A8F"/>
    <w:rsid w:val="00EF02F8"/>
    <w:rsid w:val="00F20E3B"/>
    <w:rsid w:val="00F22FA0"/>
    <w:rsid w:val="00F56926"/>
    <w:rsid w:val="00F64FE9"/>
    <w:rsid w:val="00FC09ED"/>
    <w:rsid w:val="00FC5609"/>
    <w:rsid w:val="00FE7A8A"/>
    <w:rsid w:val="00FF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314F4537-6262-4FCB-870B-7E25C26A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FE9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F64FE9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F64FE9"/>
    <w:pPr>
      <w:suppressLineNumbers/>
    </w:pPr>
  </w:style>
  <w:style w:type="paragraph" w:customStyle="1" w:styleId="TableHeading">
    <w:name w:val="Table Heading"/>
    <w:basedOn w:val="TableContents"/>
    <w:uiPriority w:val="99"/>
    <w:rsid w:val="00F64FE9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F64FE9"/>
    <w:rPr>
      <w:color w:val="000080"/>
      <w:u w:val="single"/>
    </w:rPr>
  </w:style>
  <w:style w:type="character" w:customStyle="1" w:styleId="NumberingSymbols">
    <w:name w:val="Numbering Symbols"/>
    <w:uiPriority w:val="99"/>
    <w:rsid w:val="00F64FE9"/>
  </w:style>
  <w:style w:type="character" w:customStyle="1" w:styleId="BulletSymbols">
    <w:name w:val="Bullet Symbols"/>
    <w:uiPriority w:val="99"/>
    <w:rsid w:val="00F64FE9"/>
    <w:rPr>
      <w:rFonts w:ascii="OpenSymbol" w:hAnsi="OpenSymbol"/>
    </w:rPr>
  </w:style>
  <w:style w:type="paragraph" w:styleId="a3">
    <w:name w:val="Balloon Text"/>
    <w:basedOn w:val="a"/>
    <w:link w:val="a4"/>
    <w:uiPriority w:val="99"/>
    <w:semiHidden/>
    <w:rsid w:val="006A446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A446C"/>
    <w:rPr>
      <w:rFonts w:ascii="Tahoma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Управделами</cp:lastModifiedBy>
  <cp:revision>2</cp:revision>
  <cp:lastPrinted>2019-11-19T04:30:00Z</cp:lastPrinted>
  <dcterms:created xsi:type="dcterms:W3CDTF">2019-11-19T04:32:00Z</dcterms:created>
  <dcterms:modified xsi:type="dcterms:W3CDTF">2019-11-19T04:32:00Z</dcterms:modified>
</cp:coreProperties>
</file>