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08A" w:rsidRPr="005B408A" w:rsidRDefault="005B408A" w:rsidP="005B40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0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Старт ППМИ-2019</w:t>
      </w:r>
      <w:r w:rsidRPr="005B40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Добрый день, уважаемые коллеги!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Рады сообщить Вам о старте ППМИ-2019!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Конкурсный отбор в 2019 году будет регламентирован Постановлением Правительства Республики Башкортостан № 168 от 19 апреля 2017 года «О реализации на территории Республики Башкортостан проектов развития общественной инфраструктуры, основанных на местных инициативах» с изменениями на 2018 год.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1)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Просьба ознакомиться с планом-графиком обучающих мероприятий. Первое мероприятие будет организовано в г. Уфа, далее планируется проведение семинаров на 16-ти площадках в разных частях республики (возможны изменения). В этом году участники могут самостоятельно выбирать, какой из семинаров посетить, поскольку существуют ситуации, когда одной половине поселений МР проще участвовать в одном семинаре, а второй в другом месте, исходя из соображений логистики.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Поэтому просьба к кураторам ППМИ: довести 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графики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до глав поселений и заинтересованных лиц и сформировать списки участников семинаров </w:t>
      </w:r>
      <w:r w:rsidRPr="005B40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 форме №1.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участникам, на чьих территориях планируется провести данные мероприятия, просьба уточнить место и время, а также сообщить о своих предложениях </w:t>
      </w:r>
      <w:r w:rsidRPr="005B40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 20 сентября.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Также прилагаем 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календарный план конкурсного отбора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2019 году планируется введение изменений, касающихся организационной части конкурса и информационной системы управления, которые подробно будут рассмотрены в ходе обучающих мероприятий.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важным моментам для начала старта ППМИ 2019 можно отнести: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Уже сейчас участники могут начинать проведение предварительных и итоговых собраний с населением.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Уже сейчас можно начинать работать по календарному плану с опережением.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 Всем муниципальным районам и городским округам необходимо предоставить графики проведения итоговых собраний в </w:t>
      </w:r>
      <w:proofErr w:type="spellStart"/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</w:t>
      </w:r>
      <w:r w:rsidRPr="005B40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</w:t>
      </w:r>
      <w:proofErr w:type="spellEnd"/>
      <w:r w:rsidRPr="005B40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10 октября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! Это необходимо для формирования графика посещения итоговых собраний сотрудниками ЦИГИ ГАНУ ИСИ РБ, графика проверки заявок и графика приема заявок. Соответственно, чем позже участники пришлют свои графики, тем позже мы вынуждены будем их ставить в графиках проверки и приема заявок.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4. В этом году на подготовку и проверку документации в ИСУ по календарному плану заложено РОВНО 3 МЕСЯЦА, поэтому, чем быстрее будут проведены собрания, составлена смета, тем быстрее будет пройдена проверка достоверности сметной стоимости (для проектов, которым это необходимо).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2)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В 2019 году состоится празднование 100-летия со дня образования Республики Башкортостан. Одним из мероприятий, посвященных празднованию, является </w:t>
      </w:r>
      <w:proofErr w:type="spellStart"/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брендирование</w:t>
      </w:r>
      <w:proofErr w:type="spellEnd"/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проектов ППМИ 2016-2018 годов. То есть в каждом муниципальном образовании каждый проект, реализованный по ППМИ в 2016, 2017 и 2018 годах должен быть оборудован информационной доской, содержащей герб МО, логотип 100-летия со дня образования республики, логотип ППМИ, а также информацию о проекте. Дизайн и шаблоны для создания информационных досок будут высланы всем участникам ППМИ до конца октября 2018 года.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3) 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Просим выслать информацию об участниках конкурсного отбора в 2019 году по приложенной форме в срок </w:t>
      </w:r>
      <w:r w:rsidRPr="005B40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 20 сентября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(форма № 2) на данный электронный адрес.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4)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Просим выслать фотографии реализованных проектов ППМИ-2017, ППМИ-2018 на электронную почту </w:t>
      </w:r>
      <w:r w:rsidRPr="005B40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А.В. Куликова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 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hyperlink r:id="rId4" w:tgtFrame="_blank" w:history="1"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kulikovav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eastAsia="ru-RU"/>
          </w:rPr>
          <w:t>@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isirb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eastAsia="ru-RU"/>
          </w:rPr>
          <w:t>.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ru</w:t>
        </w:r>
      </w:hyperlink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в личные сообщения (</w:t>
      </w:r>
      <w:proofErr w:type="spellStart"/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ВКонтакте</w:t>
      </w:r>
      <w:proofErr w:type="spellEnd"/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):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en-US" w:eastAsia="ru-RU"/>
        </w:rPr>
        <w:t> </w:t>
      </w:r>
      <w:hyperlink r:id="rId5" w:tgtFrame="_blank" w:history="1"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https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eastAsia="ru-RU"/>
          </w:rPr>
          <w:t>://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vk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eastAsia="ru-RU"/>
          </w:rPr>
          <w:t>.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com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eastAsia="ru-RU"/>
          </w:rPr>
          <w:t>/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oldrat</w:t>
        </w:r>
      </w:hyperlink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в сообщения сообщества Центра изучения гражданских инициатив (</w:t>
      </w:r>
      <w:proofErr w:type="spellStart"/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ВКонтакте</w:t>
      </w:r>
      <w:proofErr w:type="spellEnd"/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):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en-US" w:eastAsia="ru-RU"/>
        </w:rPr>
        <w:t> </w:t>
      </w:r>
      <w:hyperlink r:id="rId6" w:tgtFrame="_blank" w:history="1"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https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eastAsia="ru-RU"/>
          </w:rPr>
          <w:t>://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vk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eastAsia="ru-RU"/>
          </w:rPr>
          <w:t>.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com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eastAsia="ru-RU"/>
          </w:rPr>
          <w:t>/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cigi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eastAsia="ru-RU"/>
          </w:rPr>
          <w:t>_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isi</w:t>
        </w:r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eastAsia="ru-RU"/>
          </w:rPr>
          <w:t>_</w:t>
        </w:r>
        <w:proofErr w:type="spellStart"/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r</w:t>
        </w:r>
      </w:hyperlink>
      <w:hyperlink r:id="rId7" w:tgtFrame="_blank" w:history="1"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shd w:val="clear" w:color="auto" w:fill="FFFFFF"/>
            <w:lang w:val="en-US" w:eastAsia="ru-RU"/>
          </w:rPr>
          <w:t>b</w:t>
        </w:r>
        <w:proofErr w:type="spellEnd"/>
      </w:hyperlink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Напоминаем, что новости и информацию о ППМИ в Республике Башкортостан можно получить в группах в социальных сетях: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spellStart"/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ВКонтакте</w:t>
      </w:r>
      <w:proofErr w:type="spellEnd"/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 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группа Центра изучения гражданских инициатив: </w:t>
      </w:r>
      <w:hyperlink r:id="rId8" w:tgtFrame="_blank" w:history="1"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lang w:eastAsia="ru-RU"/>
          </w:rPr>
          <w:t>https://vk.com/cigi_isi_rb</w:t>
        </w:r>
      </w:hyperlink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группа Института стратегических исследований Республики Башкортостан: </w:t>
      </w:r>
      <w:hyperlink r:id="rId9" w:tgtFrame="_blank" w:history="1"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lang w:eastAsia="ru-RU"/>
          </w:rPr>
          <w:t>https://vk.com/isi_rb</w:t>
        </w:r>
      </w:hyperlink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Facebook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5B408A" w:rsidRPr="005B408A" w:rsidRDefault="005B408A" w:rsidP="005B40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сообщество</w:t>
      </w:r>
      <w:r w:rsidRPr="005B40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r w:rsidRPr="005B4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Института стратегических исследований Республики Башкортостан: </w:t>
      </w:r>
      <w:hyperlink r:id="rId10" w:tgtFrame="_blank" w:history="1">
        <w:r w:rsidRPr="005B408A">
          <w:rPr>
            <w:rFonts w:ascii="Times New Roman" w:eastAsia="Times New Roman" w:hAnsi="Times New Roman" w:cs="Times New Roman"/>
            <w:color w:val="0077CC"/>
            <w:sz w:val="27"/>
            <w:szCs w:val="27"/>
            <w:u w:val="single"/>
            <w:lang w:eastAsia="ru-RU"/>
          </w:rPr>
          <w:t>https://www.facebook.com/groups/isirb/</w:t>
        </w:r>
      </w:hyperlink>
    </w:p>
    <w:p w:rsidR="005B408A" w:rsidRPr="005B408A" w:rsidRDefault="005B408A" w:rsidP="005B4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B40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B40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B40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С уважением,</w:t>
      </w:r>
    </w:p>
    <w:p w:rsidR="00F54C5A" w:rsidRDefault="00F54C5A"/>
    <w:p w:rsidR="004F3277" w:rsidRDefault="004F3277"/>
    <w:p w:rsidR="004F3277" w:rsidRPr="004F3277" w:rsidRDefault="004F3277" w:rsidP="004F3277">
      <w:pPr>
        <w:shd w:val="clear" w:color="auto" w:fill="FFFFFF"/>
        <w:spacing w:before="300" w:after="150" w:line="240" w:lineRule="auto"/>
        <w:jc w:val="both"/>
        <w:outlineLvl w:val="2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4F3277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>О программе</w:t>
      </w:r>
    </w:p>
    <w:p w:rsidR="004F3277" w:rsidRPr="004F3277" w:rsidRDefault="004F3277" w:rsidP="004F327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4F3277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Программа поддержки местных инициатив в Республике Башкортостан запущена в 2014 году и входит в число приоритетных задач Стратегии развития республики до 2030 года.</w:t>
      </w:r>
    </w:p>
    <w:p w:rsidR="004F3277" w:rsidRPr="004F3277" w:rsidRDefault="004F3277" w:rsidP="004F327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4F3277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Главная цель проекта – решение важных вопросов по благоустройству и развитию общественной инфраструктуры за счёт субсидий республиканского бюджета. Отбор проектов и управление их реализацией проходят при активном участии населения. По состоянию на конец 2017 года реализовано более 1000 проектов по строительству, ремонту детских и спортивных площадок, систем водоснабжения, уличного освещения, дорог</w:t>
      </w:r>
      <w:bookmarkStart w:id="0" w:name="_GoBack"/>
      <w:bookmarkEnd w:id="0"/>
      <w:r w:rsidRPr="004F3277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и мостов, обустройству полигонов твердых бытовых отходов, приобретению коммунальной техники и т.п.</w:t>
      </w:r>
    </w:p>
    <w:p w:rsidR="004F3277" w:rsidRPr="004F3277" w:rsidRDefault="004F3277" w:rsidP="004F327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4F3277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Реализация каждого проекта состоит из нескольких этапов: собрания жителей, создания заявки, её проверки и конкурсного отбора, после которого, в случае прохождения конкурса, представители местной администрации совместно с инициативной группы выбирают подрядные организации и решают поставленные в рамках проекта задачи.</w:t>
      </w:r>
    </w:p>
    <w:p w:rsidR="004F3277" w:rsidRPr="004F3277" w:rsidRDefault="004F3277" w:rsidP="004F327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4F3277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На собрании жителей определяется приоритетные проекты по развитию инфраструктуры и создается инициативная группа. Местная администрация помогает инициативной группе подготовить и направить заявку по проекту в электронном виде. Прошедшие проверку заявки поступают на конкурс, в ходе которого оценивается эффективность проекта и условия его реализации. Прошедшие конкурсный отбор проекты получают право на субсидирование. После создания плана реализации проекта и утверждения местная администрация и инициативная группа определяют подрядные организации, которые будут реализовывать задачи в рамках проекта. После определения подрядной организации и завершения работ, наступает волнительный и радостный момент – приём объекта и подписание акта выполненных работ представителями администрации, инициативными гражданами и представителями подрядной организации.</w:t>
      </w:r>
    </w:p>
    <w:p w:rsidR="004F3277" w:rsidRDefault="004F3277"/>
    <w:sectPr w:rsidR="004F3277" w:rsidSect="006B6902">
      <w:pgSz w:w="11906" w:h="16838"/>
      <w:pgMar w:top="1134" w:right="851" w:bottom="1134" w:left="1417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08A"/>
    <w:rsid w:val="00097A11"/>
    <w:rsid w:val="001A3A2A"/>
    <w:rsid w:val="001C630C"/>
    <w:rsid w:val="001F4FA7"/>
    <w:rsid w:val="004F3277"/>
    <w:rsid w:val="0054718A"/>
    <w:rsid w:val="005518AC"/>
    <w:rsid w:val="005A5541"/>
    <w:rsid w:val="005B408A"/>
    <w:rsid w:val="006B6902"/>
    <w:rsid w:val="006D3CB9"/>
    <w:rsid w:val="006E647B"/>
    <w:rsid w:val="006F61C9"/>
    <w:rsid w:val="00831FCA"/>
    <w:rsid w:val="00965859"/>
    <w:rsid w:val="009D3F06"/>
    <w:rsid w:val="00A0304A"/>
    <w:rsid w:val="00B15C19"/>
    <w:rsid w:val="00B518A2"/>
    <w:rsid w:val="00BB1037"/>
    <w:rsid w:val="00C1022E"/>
    <w:rsid w:val="00C76C24"/>
    <w:rsid w:val="00E14B1F"/>
    <w:rsid w:val="00EE0645"/>
    <w:rsid w:val="00F13879"/>
    <w:rsid w:val="00F5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263DE-D598-489D-B21E-675A287C2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F32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mailrucssattributepostfixmailrucssattributepostfixmailrucssattributepostfix">
    <w:name w:val="msonormal_mailru_css_attribute_postfix_mailru_css_attribute_postfix_mailru_css_attribute_postfix_mailru_css_attribute_postfix"/>
    <w:basedOn w:val="a"/>
    <w:rsid w:val="005B4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B408A"/>
    <w:rPr>
      <w:b/>
      <w:bCs/>
    </w:rPr>
  </w:style>
  <w:style w:type="character" w:styleId="a4">
    <w:name w:val="Hyperlink"/>
    <w:basedOn w:val="a0"/>
    <w:uiPriority w:val="99"/>
    <w:semiHidden/>
    <w:unhideWhenUsed/>
    <w:rsid w:val="005B408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B40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408A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4F32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semiHidden/>
    <w:unhideWhenUsed/>
    <w:rsid w:val="004F3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8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0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03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80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igi_isi_r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cigi_isi_rb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cigi_isi_rb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oldrat" TargetMode="External"/><Relationship Id="rId10" Type="http://schemas.openxmlformats.org/officeDocument/2006/relationships/hyperlink" Target="https://www.facebook.com/groups/isirb/" TargetMode="External"/><Relationship Id="rId4" Type="http://schemas.openxmlformats.org/officeDocument/2006/relationships/hyperlink" Target="https://e.mail.ru/compose/?mailto=mailto%3akulikovav@isirb.ru" TargetMode="External"/><Relationship Id="rId9" Type="http://schemas.openxmlformats.org/officeDocument/2006/relationships/hyperlink" Target="https://vk.com/isi_r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cp:lastPrinted>2018-09-20T09:49:00Z</cp:lastPrinted>
  <dcterms:created xsi:type="dcterms:W3CDTF">2018-09-20T09:36:00Z</dcterms:created>
  <dcterms:modified xsi:type="dcterms:W3CDTF">2018-09-20T09:50:00Z</dcterms:modified>
</cp:coreProperties>
</file>