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</w:t>
      </w:r>
      <w:r w:rsidR="00CE0A8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1880">
        <w:rPr>
          <w:rFonts w:ascii="Times New Roman" w:hAnsi="Times New Roman"/>
          <w:sz w:val="28"/>
          <w:szCs w:val="28"/>
        </w:rPr>
        <w:t>Кальтяевский</w:t>
      </w:r>
      <w:r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Татышлинский</w:t>
      </w:r>
      <w:r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1AC" w:rsidRDefault="00BD38AD" w:rsidP="00BD38A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декабря 2018</w:t>
      </w:r>
      <w:r w:rsidR="009B41AC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</w:t>
      </w:r>
    </w:p>
    <w:p w:rsidR="00EF05CA" w:rsidRPr="00B51880" w:rsidRDefault="00EF05C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0DC4" w:rsidRPr="00B51880" w:rsidRDefault="00150DC4" w:rsidP="00E204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правил внешнего оформления зданий и сооружений </w:t>
      </w:r>
      <w:r w:rsidR="00CE0A8B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B51880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r w:rsidR="00D8279A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сельсовет муниципального района</w:t>
      </w:r>
      <w:r w:rsidR="00EE5507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3BBB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150DC4" w:rsidRPr="009B41AC" w:rsidRDefault="009B41AC" w:rsidP="00C93B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</w:t>
      </w:r>
      <w:hyperlink r:id="rId5" w:tooltip="6 октября" w:history="1">
        <w:r w:rsidR="00150DC4"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 октября</w:t>
        </w:r>
      </w:hyperlink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2003 года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общих принципах </w:t>
      </w:r>
      <w:hyperlink r:id="rId6" w:tooltip="Органы местного самоуправления" w:history="1">
        <w:r w:rsidR="00150DC4"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организации местного самоуправления</w:t>
        </w:r>
      </w:hyperlink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Российской Федерации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="00CE0A8B" w:rsidRPr="00075E68">
          <w:rPr>
            <w:rFonts w:ascii="Times New Roman" w:hAnsi="Times New Roman"/>
            <w:color w:val="000000"/>
            <w:sz w:val="28"/>
            <w:szCs w:val="28"/>
          </w:rPr>
          <w:t>Кодекс</w:t>
        </w:r>
      </w:hyperlink>
      <w:r w:rsidR="00CE0A8B" w:rsidRPr="00075E68">
        <w:rPr>
          <w:rFonts w:ascii="Times New Roman" w:hAnsi="Times New Roman"/>
          <w:color w:val="000000"/>
          <w:sz w:val="28"/>
          <w:szCs w:val="28"/>
        </w:rPr>
        <w:t>ом Р</w:t>
      </w:r>
      <w:r w:rsidR="00CE0A8B" w:rsidRPr="00075E68">
        <w:rPr>
          <w:rFonts w:ascii="Times New Roman" w:hAnsi="Times New Roman"/>
          <w:sz w:val="28"/>
          <w:szCs w:val="28"/>
        </w:rPr>
        <w:t>еспублики Башкортостан об административных правонарушениях от 23.06.2011</w:t>
      </w:r>
      <w:r w:rsidR="00577196">
        <w:rPr>
          <w:rFonts w:ascii="Times New Roman" w:hAnsi="Times New Roman"/>
          <w:sz w:val="28"/>
          <w:szCs w:val="28"/>
        </w:rPr>
        <w:t xml:space="preserve"> </w:t>
      </w:r>
      <w:r w:rsidR="00CE0A8B" w:rsidRPr="00075E68">
        <w:rPr>
          <w:rFonts w:ascii="Times New Roman" w:hAnsi="Times New Roman"/>
          <w:sz w:val="28"/>
          <w:szCs w:val="28"/>
        </w:rPr>
        <w:t xml:space="preserve">г. </w:t>
      </w:r>
      <w:r w:rsidR="00CE0A8B">
        <w:rPr>
          <w:rFonts w:ascii="Times New Roman" w:hAnsi="Times New Roman"/>
          <w:sz w:val="28"/>
          <w:szCs w:val="28"/>
        </w:rPr>
        <w:t>№</w:t>
      </w:r>
      <w:r w:rsidR="00CE0A8B" w:rsidRPr="00075E68">
        <w:rPr>
          <w:rFonts w:ascii="Times New Roman" w:hAnsi="Times New Roman"/>
          <w:sz w:val="28"/>
          <w:szCs w:val="28"/>
        </w:rPr>
        <w:t xml:space="preserve"> 413-з</w:t>
      </w:r>
      <w:r w:rsidR="00CE0A8B">
        <w:rPr>
          <w:rFonts w:ascii="Times New Roman" w:hAnsi="Times New Roman"/>
          <w:sz w:val="28"/>
          <w:szCs w:val="28"/>
        </w:rPr>
        <w:t>,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я ю</w:t>
      </w:r>
      <w:r w:rsidR="00150DC4" w:rsidRP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0DC4" w:rsidRPr="00181469" w:rsidRDefault="00150DC4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Правила внешнего оформления зданий и сооружений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50DC4" w:rsidRPr="00181469" w:rsidRDefault="00150DC4" w:rsidP="00C93B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обнародовать в установленном порядке и разместить в сети «Интернет» на официальном сайте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EF05C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EF05C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50DC4" w:rsidRPr="00181469" w:rsidRDefault="00150DC4" w:rsidP="00C93B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данного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возложить на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главу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B41AC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9B41AC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9B41AC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Настоящее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вступает в силу со дня обнародования.</w:t>
      </w:r>
    </w:p>
    <w:p w:rsidR="00EF05CA" w:rsidRPr="00181469" w:rsidRDefault="00EF05C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DC4" w:rsidRPr="00181469" w:rsidRDefault="00150DC4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Р.Н. Гарипов</w:t>
      </w:r>
    </w:p>
    <w:p w:rsidR="00D8279A" w:rsidRPr="00181469" w:rsidRDefault="00D8279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181469" w:rsidRDefault="00D8279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181469" w:rsidRDefault="00D8279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181469" w:rsidRDefault="00D8279A" w:rsidP="00B51880">
      <w:pPr>
        <w:spacing w:before="100" w:beforeAutospacing="1" w:after="100" w:afterAutospacing="1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C93BBB" w:rsidRDefault="00150DC4" w:rsidP="00B51880">
      <w:pPr>
        <w:spacing w:before="100" w:beforeAutospacing="1" w:after="100" w:afterAutospacing="1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9B41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ению </w:t>
      </w:r>
      <w:r w:rsidR="009B41A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0A8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5188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93BBB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Татышлинский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BD38AD">
        <w:rPr>
          <w:rFonts w:ascii="Times New Roman" w:eastAsia="Times New Roman" w:hAnsi="Times New Roman" w:cs="Times New Roman"/>
          <w:sz w:val="24"/>
          <w:szCs w:val="24"/>
          <w:lang w:eastAsia="ru-RU"/>
        </w:rPr>
        <w:t>17 декабря</w:t>
      </w:r>
      <w:r w:rsidR="00EF05C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3BBB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2018 </w:t>
      </w:r>
      <w:r w:rsidR="00BD38AD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 36</w:t>
      </w:r>
      <w:bookmarkStart w:id="0" w:name="_GoBack"/>
      <w:bookmarkEnd w:id="0"/>
    </w:p>
    <w:p w:rsidR="00150DC4" w:rsidRPr="00CE0A8B" w:rsidRDefault="00150DC4" w:rsidP="00EE55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  <w:r w:rsidR="00EE5507" w:rsidRPr="00CE0A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внешнего оформления зданий и сооружений </w:t>
      </w:r>
      <w:r w:rsidR="00CE0A8B"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</w:t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Кальтяевский</w:t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r w:rsidR="00C93BBB"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Татышлинский</w:t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150DC4" w:rsidRPr="00B51880" w:rsidRDefault="00150DC4" w:rsidP="00CE0A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1.Общие положения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Правила внешнего оформления зданий и сооружений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Правила) разработаны и утверждены в соответствии с Федеральным законом от 6 </w:t>
      </w:r>
      <w:hyperlink r:id="rId8" w:tooltip="Октябрь 2003 г.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октября 2003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Градостроительным кодексом Российской Федерации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190-ФЗ от 01.01.01 года, Санитарными правилами и нормами СанПиН -88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Санитарные правила содержания территорий населенных мест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целью улучшения уровня благоустройства, санитарного состояния территорий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сельское поселение), улучшения внешнего облика застройки села и ее территорий, обеспечение праздничного и тематического оформления села, оптимизации эстетического восприятия сельской среды, создание неповторимого художественного облика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устанавливают единые и обязательные для исполнения нормы и правила в сфере благоустройства.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Требования настоящих Правил являются обязательными для исполнения всеми юридическими, физическими, должностными лицами, действующими на территории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Внешнее оформление территории - совокупность работ и мероприятий, направленных на улучшение внешнего облика сельской застройки и ее территорий, обеспечение праздничного и тематического оформления села, оптимизации эстетического восприятия сельской среды, создание неповторимого художественного облика села.</w:t>
      </w:r>
    </w:p>
    <w:p w:rsidR="00B51880" w:rsidRDefault="00B51880" w:rsidP="00B5188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0DC4" w:rsidRPr="00B51880" w:rsidRDefault="00150DC4" w:rsidP="00B5188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Содержание фасадов зданий, сооружений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Ремонт, оформление и содержание фасадов зданий и сооружений.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Все виды внешнего оформления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а также оформление фасадов зданий при необходимости подлежат утверждению администрации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согласованию с отделом архитектуры 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градостроительства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Необходимость проведения ремонта, в том числе окраски фасадов или улучшения архитектурной выразительности здания, определяется в соответствии со строительными, санитарными и иными нормами и правилами, с учетом фактического состояния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2.1.3. Ремонт, включая окраску фасада, осуществляется в соответствии с паспортом цветового решения фасада (при наличии).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2.1.4. В случае ремонта, либо окраски фасада(-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здания в зоне </w:t>
      </w:r>
      <w:hyperlink r:id="rId9" w:tooltip="Охрана памятников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охраны памятника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(-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) культурного наследия, необходимо согласование паспорта цветового решения фасада с отделом по сохранению недвижимого культурного наследия Министерства культуры и национальной политики Республики Башкортостан.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2.1.5. Юридические и физические лица - </w:t>
      </w:r>
      <w:hyperlink r:id="rId10" w:tooltip="Владелец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владельцы</w:t>
        </w:r>
      </w:hyperlink>
      <w:r w:rsidRP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отдельно стоящих зданий и нежилых помещений, а также лица, уполномоченные собственниками помещений в </w:t>
      </w:r>
      <w:hyperlink r:id="rId11" w:tooltip="Многоквартирные дома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многоквартирном доме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управление многоквартирным домом (далее - владельцы зданий и сооружений), обязаны: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иметь план благоустройства прилегающей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поддерживать в исправном состоянии фасады зданий, строений и сооружений.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2.1.6. При эксплуатации зданий, сооружений запрещается: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изменение функционального назначения помещений, определенного согласованным в установленном порядке проектом;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нанесение на элементы зданий и сооружений различных надписей и указателей, пристройка и ликвидация отдельных частей и элементов зданий и сооружений, в том числе архитектурных деталей, элементов рекламы, без согласования с администрацией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устройство новых и изменение существующих входов в помещения, организуемые в первых и подвальных этажах зданий, без наличия разрешительных документов и утвержденной </w:t>
      </w:r>
      <w:hyperlink r:id="rId12" w:tooltip="Проектная документация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проектной документации</w:t>
        </w:r>
      </w:hyperlink>
      <w:r w:rsidRP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Окна и </w:t>
      </w:r>
      <w:hyperlink r:id="rId13" w:tooltip="Витрина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витрины</w:t>
        </w:r>
      </w:hyperlink>
      <w:r w:rsidRP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2.2.1. Действия, связанные с устройством новых оконных проемов и витрин, ликвидацией оконных проемов, изменением их габаритов и конфигурации, установка дополнительных элементов устройства и оборудования витрин должны быть согласованы в установленном порядке.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Дополнительными элементами устройства и оборудования окон и витрин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декоративные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решетки;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защитные устройства;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ограждения витрин;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приямки;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маркизы (наружные навесы над окнами или балконами);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иллюминация;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озеленение.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2.2.2. В связи с изменением функционального назначения помещений допускается реконструкция оконных проемов первого этажа зданий и сооружений с изменением отдельных характеристик их устройства и оборудования в соответствии с проектным решением, согласованным в установленном порядке.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2.2.4. Окраска, отделка откосов должна осуществляться в соответствии с колером и общим архитектурным решением отделки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2.2.5. Остекление окон и витрин на фасаде должно иметь единый характер.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2.2.6. Откосы, сливы, подоконники, системы водоотвода окон и витрин должны быть окрашены в цвет оконных конструкций или основного колера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2.2.7. Цветовое решение решеток и защитных ограждений должно иметь единый характер на фасаде.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2.2.8. Допускается размещение маркиз над окнами и витринами первого этажа зданий и сооружений по согласованию. Высота нижней кромки маркиз от поверхности тротуара - не менее 2,5 м.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2.2.9. Элементы озеленения на фасадах должны размещаться упорядоченно, без ущерба для архитектурного решения и технического состояния фасада, иметь надлежащий внешний вид и надежную конструкцию крепления.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2.2.10. Владельцы зданий и сооружений и иные лица, на которых возложены соответствующие обязанности, обеспечивают регулярную очистку остекления и элементов оборудования окон и витрин, текущий ремонт окон и витрин.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2.2.11. При замене, ремонте, эксплуатации элементов устройства и оборудования окон и витрин не допускается изменение их характеристик, установленных проектной документацией.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Устройство и оборудование входных групп.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2.3.1. Действия, связанные с устройством входных групп, их реконструкцией, ликвидацией, изменением габаритов, конфигурации, архитектурного решения, козырьков и иных элементов оборудования, устройством тамбуров, лестниц, перил и приямков, изменением их цветового решения осуществляется в соответствии с согласованной и утвержденной в установленном порядке проектной документацией.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 Основными элементами устройства и оборудования входных групп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архитектурный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проем;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архитектурное оформление проема;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дверные заполнения;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козырьки, навесы;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ступени, лестницы, крыльца, перила, пандусы;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приямки;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освещение.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2.3.3. Дополнительными элементами устройства и оборудования входных групп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защитные экраны,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жалюзи;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 информационного оформления;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элементы наружной рекламы;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элементы сезонного озеленения;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архитектурная подсветка.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2.3.4. Земляные работы при устройстве, реконструкции, переоборудовании входных групп производятся в соответствии с правилами производства </w:t>
      </w:r>
      <w:hyperlink r:id="rId14" w:tooltip="Земляные работы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земляных работ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hyperlink r:id="rId15" w:tooltip="Решения на строительство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разрешения на строительство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(реконструкцию) и ордера на земляные работы.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2.3.5. Устройство ступеней, лестниц, крылец, приямков должно соответствовать нормативным требованиям, обеспечивать удобство и безопасность использования. Характер устройства, материалы, цветовое решение должны соответствовать общему архитектурному решению здания.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2.3.6. В целях обеспечения доступа в здания и сооружения маломобильных и иных лиц, доступ которых в здания и сооружения по лестницам затруднен, необходимо устройство пандусов и иных вспомогательных элементов в соответствии с требованиями технических регламентов, до их ввода в действие - согласно нормам и правилам.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2.3.7. Поверхность ступеней должна быть 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бучардированной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допускать скольжения в любое время года.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2.3.8. Освещение входа должно быть предусмотрено в составе проекта. При устройстве освещения входных групп должна учитываться система праздничной иллюминации и архитектурной подсветки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2.3.9. Сезонное озеленение входных групп предусматривается с использованием наземных, настенных, подвесных устройств. Размещение и внешний вид элементов озеленения должны способствовать эстетической привлекательности фасада, обеспечивать комплексное решение его оборудования и оформления. При устройстве озеленения должна быть обеспечена необходимая </w:t>
      </w:r>
      <w:hyperlink r:id="rId16" w:tooltip="Гидроизоляция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гидроизоляция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защита архитектурных поверхностей.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2.3.10. Не допускается: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материалов и конструкций, представляющих опасность для людей, включая облицовку глазурованной плиткой, полированным камнем, не оборудованных противоскользящими элементами;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замене, ремонте, эксплуатации элементов устройства и оборудования входов изменение их характеристик, установленных проектной документацией.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Дополнительное оборудование фасадов.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2.4.1. Под дополнительным оборудованием фасадов понимаются современные системы технического обеспечения внутренней эксплуатации зданий и сооружений и элементы оборудования, размещаемые на фасадах.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2.4.2. Основными видами дополнительного оборудования являются: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2.4.3. Системы технического обеспечения внутренней эксплуатации зданий: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антенны;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7" w:tooltip="Видеокамера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видеокамеры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наружного наблюдения.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2.4.4. Техническое оборудование: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кабельные линии, 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пристенные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электрощиты, технологические шкафы, наружные инженерные сети.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2.4.5. Состав дополнительного оборудования и места размещения должны быть увязаны с общим архитектурным решением, комплексным оборудованием и оформлением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2.4.6. Размещение элементов технического обеспечения внутренней эксплуатации зданий допускается при соблюдении следующих требований:</w:t>
      </w:r>
    </w:p>
    <w:p w:rsidR="00150DC4" w:rsidRPr="00181469" w:rsidRDefault="00150DC4" w:rsidP="00B51880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размещение вне поверхности основного фасада;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минимальный выход технических устройств на поверхность фасада;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компактное встроенное расположение;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маскировка наружных блоков, деталей;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группировка ряда элементов на общей несущей основе;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привязка к единой системе осей на фасаде.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2.4.7. Для технического оборудования размещение определяется нормативными требованиями устройства инженерных сетей в увязке с общим архитектурным решением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2.4.8. При проведении комплексного благоустройства выделенного участка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администрация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вправе предъявить особые требования к размещению и внешнему виду дополнительного оборудования на фасадах. Соблюдение этих требований обязательно для всех лиц, осуществляющих деятельность в границах данного участка.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2.4.9. Устройство систем кондиционирования и </w:t>
      </w:r>
      <w:hyperlink r:id="rId18" w:tooltip="Вентиляция" w:history="1">
        <w:r w:rsidRPr="00375C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вентиляции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наружного блока с подачей воздуха через отверстие в стене диаметром до 0,15 м, скрытое заборной решеткой, допускается повсеместно.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2.4.10. Размещение антенн допускается:</w:t>
      </w:r>
    </w:p>
    <w:p w:rsidR="00375C87" w:rsidRPr="00375C87" w:rsidRDefault="00150DC4" w:rsidP="00B5188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C8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на </w:t>
      </w:r>
      <w:hyperlink r:id="rId19" w:tooltip="Кровельные материалы" w:history="1">
        <w:r w:rsidRPr="00375C87">
          <w:rPr>
            <w:rFonts w:ascii="Times New Roman" w:hAnsi="Times New Roman" w:cs="Times New Roman"/>
            <w:sz w:val="28"/>
            <w:szCs w:val="28"/>
            <w:lang w:eastAsia="ru-RU"/>
          </w:rPr>
          <w:t>кровле</w:t>
        </w:r>
      </w:hyperlink>
      <w:r w:rsidRPr="00375C87">
        <w:rPr>
          <w:rFonts w:ascii="Times New Roman" w:hAnsi="Times New Roman" w:cs="Times New Roman"/>
          <w:sz w:val="28"/>
          <w:szCs w:val="28"/>
          <w:lang w:eastAsia="ru-RU"/>
        </w:rPr>
        <w:t xml:space="preserve"> зданий и сооружений компактными упорядоченными группами, с использованием единой несущей основы;</w:t>
      </w:r>
    </w:p>
    <w:p w:rsidR="00375C87" w:rsidRDefault="00150DC4" w:rsidP="00B5188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C87">
        <w:rPr>
          <w:rFonts w:ascii="Times New Roman" w:hAnsi="Times New Roman" w:cs="Times New Roman"/>
          <w:sz w:val="28"/>
          <w:szCs w:val="28"/>
          <w:lang w:eastAsia="ru-RU"/>
        </w:rPr>
        <w:t>- на дворовых фасадах, глухих стенах, брандмауэрах, не имеющих значительной зоны видимости;</w:t>
      </w:r>
    </w:p>
    <w:p w:rsidR="00150DC4" w:rsidRPr="00375C87" w:rsidRDefault="00150DC4" w:rsidP="00B5188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C87">
        <w:rPr>
          <w:rFonts w:ascii="Times New Roman" w:hAnsi="Times New Roman" w:cs="Times New Roman"/>
          <w:sz w:val="28"/>
          <w:szCs w:val="28"/>
          <w:lang w:eastAsia="ru-RU"/>
        </w:rPr>
        <w:t>- на дворовых фасадах - в простенках между окнами на пересечении вертикальной оси простенка и оси, соответствующей верхней границе проема.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2.4.11. Наружные блоки систем кондиционирования и вентиляции, антенны должны размещаться упорядоченно, с привязкой к общему архитектурному решению фасада и единой системе осей, с использованием стандартных конструкций крепления и ограждения, при размещении ряда элементов - на общей несущей основе. Размещение на архитектурных деталях, элементах декора, поверхностях с ценной архитектурной отделкой, а также крепление, ведущее к повреждению архитектурных поверхностей, не допускаются.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2.4.12. Видеокамеры наружного наблюдения размещаются под навесами, козырьками, балконами, эркерами, на участках фасада, свободных от архитектурных деталей, декора, ценных элементов отделки.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2.4.13. Таксофоны и почтовые ящики размещаются в наиболее доступных местах со значительной зоной видимости, на участках фасада, свободных от архитектурных деталей, декора, ценных элементов отделки, на глухих стенах, брандмауэрах, каменных оградах при ширине тротуара на прилегающем к фасаду участке не менее 3 м, либо на обособленных площадках.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2.4.14. Часы и электронные средства отображения информации размещаются на участках фасада со значительной зоной видимости: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консольно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уровне первого и второго этажей на угловых участках фасада у границы сопряжения соседних фасадов на расстоянии не менее 5,0 м от других консольных объектов на фасаде и выступающих элементов фасада;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над входом или рядом с входом в здание;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соответствии с осями простенков, вертикальной координацией размещения консольных объектов на фасаде;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участках фасада, нуждающихся в композиционном завершении.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2.4.15. Размещение </w:t>
      </w:r>
      <w:hyperlink r:id="rId20" w:tooltip="Банкоматы" w:history="1">
        <w:r w:rsidRPr="00375C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банкоматов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фасадах допускается:</w:t>
      </w:r>
    </w:p>
    <w:p w:rsidR="00375C87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встроенных, в объеме витрины при условии сохранения единой плоскости и общего характера витринного заполнения;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встроенных в нишу или дверном проеме при условии, что он не используется в качестве входа, с сохранением общего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архитектурного </w:t>
      </w:r>
      <w:r w:rsidR="00EF05C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габаритов проема.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2.4.16. Размещение знаков дорожного движения, светофоров на фасадах осуществляется в соответствии с требованиями Правил дорожного движения в Российской Федерации и утвержденной дислокацией по согласованию с </w:t>
      </w:r>
      <w:hyperlink r:id="rId21" w:tooltip="ГИБДД" w:history="1">
        <w:r w:rsidRPr="00375C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ГИБДД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местах с оптимальной зоной видимости при соблюдении приоритета над другими видами оборудования с использованием стандартных конструкций крепления.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2.4.17. Общими требованиями к внешнему виду дополнительного оборудования, размещаемого на фасадах,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унификация;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компактные габариты;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современных технических решений;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-использование материалов с высокими декоративными и эксплуатационными свойствами.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2.4.18. Материалы, применяемые для изготовления дополнительного оборудования, должны выдерживать длительный срок службы без изменения декоративных и эксплуатационных свойств с учетом климатических условий, иметь гарантированную длительную антикоррозийную стойкость, малый вес.</w:t>
      </w:r>
    </w:p>
    <w:p w:rsidR="00681AD7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sz w:val="28"/>
          <w:szCs w:val="28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2.4.19. Конструкции крепления дополнительного оборудования должны иметь наименьшее число точек сопряжения с архитектурными деталями фасада, обеспечивать простоту монтажа и демонтажа, безопасность эксплуатации, удобство ремонта. Технологии производства должны обеспечивать устойчивость дополнительного оборудования к механическим воздействиям.</w:t>
      </w:r>
    </w:p>
    <w:sectPr w:rsidR="00681AD7" w:rsidRPr="00181469" w:rsidSect="00B5188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C4"/>
    <w:rsid w:val="0000033A"/>
    <w:rsid w:val="00000FDE"/>
    <w:rsid w:val="000023C7"/>
    <w:rsid w:val="000027BD"/>
    <w:rsid w:val="000035EC"/>
    <w:rsid w:val="0000599E"/>
    <w:rsid w:val="00005B3F"/>
    <w:rsid w:val="00007E19"/>
    <w:rsid w:val="00007F06"/>
    <w:rsid w:val="00010BA8"/>
    <w:rsid w:val="00012584"/>
    <w:rsid w:val="000129D3"/>
    <w:rsid w:val="00012A1F"/>
    <w:rsid w:val="00012E9D"/>
    <w:rsid w:val="00013359"/>
    <w:rsid w:val="0001508F"/>
    <w:rsid w:val="00016644"/>
    <w:rsid w:val="00017602"/>
    <w:rsid w:val="000201CB"/>
    <w:rsid w:val="00021982"/>
    <w:rsid w:val="000228A7"/>
    <w:rsid w:val="00024B37"/>
    <w:rsid w:val="00024BA8"/>
    <w:rsid w:val="00025AD7"/>
    <w:rsid w:val="00030599"/>
    <w:rsid w:val="000308A3"/>
    <w:rsid w:val="00030F51"/>
    <w:rsid w:val="00031EFE"/>
    <w:rsid w:val="000322A8"/>
    <w:rsid w:val="0003256E"/>
    <w:rsid w:val="000336CD"/>
    <w:rsid w:val="00034F89"/>
    <w:rsid w:val="000352D8"/>
    <w:rsid w:val="000371A8"/>
    <w:rsid w:val="000371C0"/>
    <w:rsid w:val="00037306"/>
    <w:rsid w:val="00037860"/>
    <w:rsid w:val="00037C11"/>
    <w:rsid w:val="00041A03"/>
    <w:rsid w:val="00042AE4"/>
    <w:rsid w:val="00044885"/>
    <w:rsid w:val="00046265"/>
    <w:rsid w:val="000514AF"/>
    <w:rsid w:val="00051715"/>
    <w:rsid w:val="00053589"/>
    <w:rsid w:val="000536E3"/>
    <w:rsid w:val="0005419B"/>
    <w:rsid w:val="0005516A"/>
    <w:rsid w:val="00055424"/>
    <w:rsid w:val="00055F62"/>
    <w:rsid w:val="000566AE"/>
    <w:rsid w:val="00057176"/>
    <w:rsid w:val="00057204"/>
    <w:rsid w:val="00060F0B"/>
    <w:rsid w:val="00063EF4"/>
    <w:rsid w:val="0006411A"/>
    <w:rsid w:val="000641BA"/>
    <w:rsid w:val="00064965"/>
    <w:rsid w:val="000651E4"/>
    <w:rsid w:val="00065284"/>
    <w:rsid w:val="00065519"/>
    <w:rsid w:val="00065748"/>
    <w:rsid w:val="00067BEB"/>
    <w:rsid w:val="00071A30"/>
    <w:rsid w:val="00071D9E"/>
    <w:rsid w:val="00072D53"/>
    <w:rsid w:val="000743E3"/>
    <w:rsid w:val="000744FD"/>
    <w:rsid w:val="000745AC"/>
    <w:rsid w:val="000749E3"/>
    <w:rsid w:val="00074BC4"/>
    <w:rsid w:val="00074CE2"/>
    <w:rsid w:val="00074E9C"/>
    <w:rsid w:val="000755DA"/>
    <w:rsid w:val="00076342"/>
    <w:rsid w:val="0007643F"/>
    <w:rsid w:val="0008050C"/>
    <w:rsid w:val="0008139B"/>
    <w:rsid w:val="000813CE"/>
    <w:rsid w:val="000817B6"/>
    <w:rsid w:val="000822F3"/>
    <w:rsid w:val="000833D7"/>
    <w:rsid w:val="00083A94"/>
    <w:rsid w:val="00083F6E"/>
    <w:rsid w:val="00084A02"/>
    <w:rsid w:val="00084F31"/>
    <w:rsid w:val="00084F5D"/>
    <w:rsid w:val="000853AB"/>
    <w:rsid w:val="00085602"/>
    <w:rsid w:val="00085841"/>
    <w:rsid w:val="00085B30"/>
    <w:rsid w:val="00085C8D"/>
    <w:rsid w:val="00086C07"/>
    <w:rsid w:val="00086D94"/>
    <w:rsid w:val="00087314"/>
    <w:rsid w:val="0008745E"/>
    <w:rsid w:val="00087B2A"/>
    <w:rsid w:val="00087E8E"/>
    <w:rsid w:val="00090AFF"/>
    <w:rsid w:val="0009251B"/>
    <w:rsid w:val="00092B06"/>
    <w:rsid w:val="00093D6D"/>
    <w:rsid w:val="00094A7F"/>
    <w:rsid w:val="00095E02"/>
    <w:rsid w:val="000963EC"/>
    <w:rsid w:val="000963F2"/>
    <w:rsid w:val="00096840"/>
    <w:rsid w:val="00096D92"/>
    <w:rsid w:val="000975C3"/>
    <w:rsid w:val="0009771E"/>
    <w:rsid w:val="00097CAD"/>
    <w:rsid w:val="000A02EA"/>
    <w:rsid w:val="000A135E"/>
    <w:rsid w:val="000A281B"/>
    <w:rsid w:val="000A413B"/>
    <w:rsid w:val="000A572D"/>
    <w:rsid w:val="000A6E36"/>
    <w:rsid w:val="000A7F0B"/>
    <w:rsid w:val="000B0111"/>
    <w:rsid w:val="000B049A"/>
    <w:rsid w:val="000B0566"/>
    <w:rsid w:val="000B15BB"/>
    <w:rsid w:val="000B1C59"/>
    <w:rsid w:val="000B1D03"/>
    <w:rsid w:val="000B2A5B"/>
    <w:rsid w:val="000B311C"/>
    <w:rsid w:val="000B49F6"/>
    <w:rsid w:val="000B4B87"/>
    <w:rsid w:val="000B4BD3"/>
    <w:rsid w:val="000B4D74"/>
    <w:rsid w:val="000B4D78"/>
    <w:rsid w:val="000B6832"/>
    <w:rsid w:val="000B73ED"/>
    <w:rsid w:val="000B7424"/>
    <w:rsid w:val="000C0E77"/>
    <w:rsid w:val="000C27A2"/>
    <w:rsid w:val="000C3CEC"/>
    <w:rsid w:val="000C4772"/>
    <w:rsid w:val="000C4929"/>
    <w:rsid w:val="000C58DA"/>
    <w:rsid w:val="000C5A93"/>
    <w:rsid w:val="000C5F1A"/>
    <w:rsid w:val="000C60A9"/>
    <w:rsid w:val="000C61FF"/>
    <w:rsid w:val="000C6D00"/>
    <w:rsid w:val="000C78A3"/>
    <w:rsid w:val="000C7A16"/>
    <w:rsid w:val="000D0BDE"/>
    <w:rsid w:val="000D2DC0"/>
    <w:rsid w:val="000D5D35"/>
    <w:rsid w:val="000D62F5"/>
    <w:rsid w:val="000D670E"/>
    <w:rsid w:val="000D6BF1"/>
    <w:rsid w:val="000D78D5"/>
    <w:rsid w:val="000E1E21"/>
    <w:rsid w:val="000E2522"/>
    <w:rsid w:val="000E46F2"/>
    <w:rsid w:val="000E6328"/>
    <w:rsid w:val="000E632C"/>
    <w:rsid w:val="000E6755"/>
    <w:rsid w:val="000E721F"/>
    <w:rsid w:val="000E7BA5"/>
    <w:rsid w:val="000F03F5"/>
    <w:rsid w:val="000F2701"/>
    <w:rsid w:val="000F27C6"/>
    <w:rsid w:val="000F3D7F"/>
    <w:rsid w:val="000F4479"/>
    <w:rsid w:val="000F4773"/>
    <w:rsid w:val="000F56C8"/>
    <w:rsid w:val="000F5B68"/>
    <w:rsid w:val="000F6A25"/>
    <w:rsid w:val="000F74B9"/>
    <w:rsid w:val="000F7609"/>
    <w:rsid w:val="00101596"/>
    <w:rsid w:val="00102A20"/>
    <w:rsid w:val="00103172"/>
    <w:rsid w:val="00106490"/>
    <w:rsid w:val="00106522"/>
    <w:rsid w:val="00106C0B"/>
    <w:rsid w:val="001073D5"/>
    <w:rsid w:val="00107519"/>
    <w:rsid w:val="00107AF9"/>
    <w:rsid w:val="0011177C"/>
    <w:rsid w:val="00111A6F"/>
    <w:rsid w:val="00111CEF"/>
    <w:rsid w:val="001129BA"/>
    <w:rsid w:val="00112FD4"/>
    <w:rsid w:val="00115182"/>
    <w:rsid w:val="0011546F"/>
    <w:rsid w:val="001154DE"/>
    <w:rsid w:val="0011620B"/>
    <w:rsid w:val="0011721B"/>
    <w:rsid w:val="00120EBE"/>
    <w:rsid w:val="001212BE"/>
    <w:rsid w:val="0012284E"/>
    <w:rsid w:val="00122E0D"/>
    <w:rsid w:val="0012379C"/>
    <w:rsid w:val="00123E58"/>
    <w:rsid w:val="00125439"/>
    <w:rsid w:val="00125C04"/>
    <w:rsid w:val="00125ED6"/>
    <w:rsid w:val="001260A4"/>
    <w:rsid w:val="00126F4A"/>
    <w:rsid w:val="00130125"/>
    <w:rsid w:val="001306B0"/>
    <w:rsid w:val="001311A5"/>
    <w:rsid w:val="00131723"/>
    <w:rsid w:val="001324A9"/>
    <w:rsid w:val="001326CC"/>
    <w:rsid w:val="00134220"/>
    <w:rsid w:val="001352C1"/>
    <w:rsid w:val="00135D61"/>
    <w:rsid w:val="00135EC7"/>
    <w:rsid w:val="00135FB3"/>
    <w:rsid w:val="00136447"/>
    <w:rsid w:val="00136BC9"/>
    <w:rsid w:val="00136EE4"/>
    <w:rsid w:val="00137024"/>
    <w:rsid w:val="00137665"/>
    <w:rsid w:val="00140E14"/>
    <w:rsid w:val="00142402"/>
    <w:rsid w:val="001426F0"/>
    <w:rsid w:val="001431A8"/>
    <w:rsid w:val="001438F8"/>
    <w:rsid w:val="00143F4A"/>
    <w:rsid w:val="00143FE1"/>
    <w:rsid w:val="0014472E"/>
    <w:rsid w:val="001449F4"/>
    <w:rsid w:val="00145672"/>
    <w:rsid w:val="00145E1A"/>
    <w:rsid w:val="00146C53"/>
    <w:rsid w:val="00150318"/>
    <w:rsid w:val="0015080D"/>
    <w:rsid w:val="00150DC4"/>
    <w:rsid w:val="00150DF4"/>
    <w:rsid w:val="00150E25"/>
    <w:rsid w:val="00151477"/>
    <w:rsid w:val="001520A4"/>
    <w:rsid w:val="001526F3"/>
    <w:rsid w:val="00152C16"/>
    <w:rsid w:val="0015439C"/>
    <w:rsid w:val="001544DF"/>
    <w:rsid w:val="001600B9"/>
    <w:rsid w:val="001605D6"/>
    <w:rsid w:val="00160C39"/>
    <w:rsid w:val="00162476"/>
    <w:rsid w:val="00164D4C"/>
    <w:rsid w:val="00164F5C"/>
    <w:rsid w:val="00165768"/>
    <w:rsid w:val="00166929"/>
    <w:rsid w:val="00166AAE"/>
    <w:rsid w:val="00166C8A"/>
    <w:rsid w:val="00166D1A"/>
    <w:rsid w:val="0016792D"/>
    <w:rsid w:val="00170E0F"/>
    <w:rsid w:val="00171205"/>
    <w:rsid w:val="001713A7"/>
    <w:rsid w:val="00172634"/>
    <w:rsid w:val="001728FB"/>
    <w:rsid w:val="00172B1A"/>
    <w:rsid w:val="00172D50"/>
    <w:rsid w:val="001737EA"/>
    <w:rsid w:val="00173F8C"/>
    <w:rsid w:val="00173FF0"/>
    <w:rsid w:val="00175218"/>
    <w:rsid w:val="001777F8"/>
    <w:rsid w:val="00177C87"/>
    <w:rsid w:val="00177E30"/>
    <w:rsid w:val="00180731"/>
    <w:rsid w:val="0018112D"/>
    <w:rsid w:val="00181469"/>
    <w:rsid w:val="00182949"/>
    <w:rsid w:val="001834D4"/>
    <w:rsid w:val="00183BE0"/>
    <w:rsid w:val="00184027"/>
    <w:rsid w:val="00184EC7"/>
    <w:rsid w:val="00184F2E"/>
    <w:rsid w:val="0019104D"/>
    <w:rsid w:val="001924F6"/>
    <w:rsid w:val="00193648"/>
    <w:rsid w:val="00194950"/>
    <w:rsid w:val="00194A0A"/>
    <w:rsid w:val="00194BD9"/>
    <w:rsid w:val="00195A24"/>
    <w:rsid w:val="00195C78"/>
    <w:rsid w:val="00196631"/>
    <w:rsid w:val="00196DFE"/>
    <w:rsid w:val="00197FD7"/>
    <w:rsid w:val="001A2E4A"/>
    <w:rsid w:val="001A31D3"/>
    <w:rsid w:val="001A370F"/>
    <w:rsid w:val="001A4959"/>
    <w:rsid w:val="001A55E7"/>
    <w:rsid w:val="001A5846"/>
    <w:rsid w:val="001A6477"/>
    <w:rsid w:val="001A7781"/>
    <w:rsid w:val="001A7B8C"/>
    <w:rsid w:val="001A7E4F"/>
    <w:rsid w:val="001B01BE"/>
    <w:rsid w:val="001B2102"/>
    <w:rsid w:val="001B23EF"/>
    <w:rsid w:val="001B298F"/>
    <w:rsid w:val="001B4411"/>
    <w:rsid w:val="001B4509"/>
    <w:rsid w:val="001B5523"/>
    <w:rsid w:val="001B694C"/>
    <w:rsid w:val="001B6D16"/>
    <w:rsid w:val="001B6D17"/>
    <w:rsid w:val="001B6EF1"/>
    <w:rsid w:val="001B72C1"/>
    <w:rsid w:val="001C05AD"/>
    <w:rsid w:val="001C0855"/>
    <w:rsid w:val="001C0B93"/>
    <w:rsid w:val="001C0BD5"/>
    <w:rsid w:val="001C1114"/>
    <w:rsid w:val="001C13BF"/>
    <w:rsid w:val="001C1B3F"/>
    <w:rsid w:val="001C2161"/>
    <w:rsid w:val="001C2A57"/>
    <w:rsid w:val="001C5D36"/>
    <w:rsid w:val="001C6C0D"/>
    <w:rsid w:val="001C6DBD"/>
    <w:rsid w:val="001C76D3"/>
    <w:rsid w:val="001C79AD"/>
    <w:rsid w:val="001C7A50"/>
    <w:rsid w:val="001C7BC8"/>
    <w:rsid w:val="001D0FCB"/>
    <w:rsid w:val="001D1A82"/>
    <w:rsid w:val="001D2DE6"/>
    <w:rsid w:val="001D2EEA"/>
    <w:rsid w:val="001D2EEC"/>
    <w:rsid w:val="001D31E9"/>
    <w:rsid w:val="001D330E"/>
    <w:rsid w:val="001D4A98"/>
    <w:rsid w:val="001D58FE"/>
    <w:rsid w:val="001D7097"/>
    <w:rsid w:val="001D7CE0"/>
    <w:rsid w:val="001D7D6E"/>
    <w:rsid w:val="001E1336"/>
    <w:rsid w:val="001E20C9"/>
    <w:rsid w:val="001E2469"/>
    <w:rsid w:val="001E27FA"/>
    <w:rsid w:val="001E3F9E"/>
    <w:rsid w:val="001E4514"/>
    <w:rsid w:val="001E464B"/>
    <w:rsid w:val="001E4D25"/>
    <w:rsid w:val="001E708A"/>
    <w:rsid w:val="001F01F1"/>
    <w:rsid w:val="001F07B1"/>
    <w:rsid w:val="001F084B"/>
    <w:rsid w:val="001F236C"/>
    <w:rsid w:val="001F26C0"/>
    <w:rsid w:val="001F44D4"/>
    <w:rsid w:val="001F5509"/>
    <w:rsid w:val="001F5B95"/>
    <w:rsid w:val="001F7BFD"/>
    <w:rsid w:val="00200B33"/>
    <w:rsid w:val="0020182C"/>
    <w:rsid w:val="00201B6F"/>
    <w:rsid w:val="002024F6"/>
    <w:rsid w:val="00204575"/>
    <w:rsid w:val="0020529F"/>
    <w:rsid w:val="002054E5"/>
    <w:rsid w:val="00206043"/>
    <w:rsid w:val="00206EFD"/>
    <w:rsid w:val="00210A2A"/>
    <w:rsid w:val="0021174C"/>
    <w:rsid w:val="00211DF6"/>
    <w:rsid w:val="00214113"/>
    <w:rsid w:val="002145C9"/>
    <w:rsid w:val="002149ED"/>
    <w:rsid w:val="00215F9E"/>
    <w:rsid w:val="0021686F"/>
    <w:rsid w:val="00216C28"/>
    <w:rsid w:val="00220624"/>
    <w:rsid w:val="0022074A"/>
    <w:rsid w:val="00221443"/>
    <w:rsid w:val="00221A62"/>
    <w:rsid w:val="00221F61"/>
    <w:rsid w:val="002235CD"/>
    <w:rsid w:val="00223FBD"/>
    <w:rsid w:val="00224726"/>
    <w:rsid w:val="002267B1"/>
    <w:rsid w:val="002269C4"/>
    <w:rsid w:val="00226A60"/>
    <w:rsid w:val="002278F5"/>
    <w:rsid w:val="00231FF0"/>
    <w:rsid w:val="0023221C"/>
    <w:rsid w:val="0023441E"/>
    <w:rsid w:val="00236684"/>
    <w:rsid w:val="00236A29"/>
    <w:rsid w:val="00236A73"/>
    <w:rsid w:val="0024051E"/>
    <w:rsid w:val="00240927"/>
    <w:rsid w:val="00240B8C"/>
    <w:rsid w:val="00240F1A"/>
    <w:rsid w:val="00241050"/>
    <w:rsid w:val="002410C5"/>
    <w:rsid w:val="002425A2"/>
    <w:rsid w:val="00243CF6"/>
    <w:rsid w:val="00244755"/>
    <w:rsid w:val="002457CF"/>
    <w:rsid w:val="0024677F"/>
    <w:rsid w:val="002467BA"/>
    <w:rsid w:val="002471A9"/>
    <w:rsid w:val="00247BCA"/>
    <w:rsid w:val="00247D45"/>
    <w:rsid w:val="00247F99"/>
    <w:rsid w:val="002514D0"/>
    <w:rsid w:val="00253D4F"/>
    <w:rsid w:val="00255543"/>
    <w:rsid w:val="00256F2F"/>
    <w:rsid w:val="00257F43"/>
    <w:rsid w:val="002606C1"/>
    <w:rsid w:val="00260BD8"/>
    <w:rsid w:val="00260F1B"/>
    <w:rsid w:val="002610B1"/>
    <w:rsid w:val="00261771"/>
    <w:rsid w:val="00261792"/>
    <w:rsid w:val="00262675"/>
    <w:rsid w:val="00262CF0"/>
    <w:rsid w:val="00263593"/>
    <w:rsid w:val="00263B29"/>
    <w:rsid w:val="0026441E"/>
    <w:rsid w:val="00264A7D"/>
    <w:rsid w:val="00264CA3"/>
    <w:rsid w:val="00264F44"/>
    <w:rsid w:val="002651DC"/>
    <w:rsid w:val="00265613"/>
    <w:rsid w:val="00265BFC"/>
    <w:rsid w:val="00266E15"/>
    <w:rsid w:val="00270005"/>
    <w:rsid w:val="00271C74"/>
    <w:rsid w:val="0027229F"/>
    <w:rsid w:val="00272A52"/>
    <w:rsid w:val="00273914"/>
    <w:rsid w:val="00274F01"/>
    <w:rsid w:val="0027522E"/>
    <w:rsid w:val="002760D7"/>
    <w:rsid w:val="00280503"/>
    <w:rsid w:val="00280549"/>
    <w:rsid w:val="00280655"/>
    <w:rsid w:val="00280700"/>
    <w:rsid w:val="00280C25"/>
    <w:rsid w:val="00280D3F"/>
    <w:rsid w:val="00283E05"/>
    <w:rsid w:val="00283E5C"/>
    <w:rsid w:val="00284E81"/>
    <w:rsid w:val="00284F9D"/>
    <w:rsid w:val="0028666C"/>
    <w:rsid w:val="00286FA9"/>
    <w:rsid w:val="0029205A"/>
    <w:rsid w:val="00292500"/>
    <w:rsid w:val="002937F1"/>
    <w:rsid w:val="002939BF"/>
    <w:rsid w:val="00294E81"/>
    <w:rsid w:val="002960E0"/>
    <w:rsid w:val="002A0760"/>
    <w:rsid w:val="002A13E7"/>
    <w:rsid w:val="002A17C4"/>
    <w:rsid w:val="002A1BCB"/>
    <w:rsid w:val="002A1DDD"/>
    <w:rsid w:val="002A1F27"/>
    <w:rsid w:val="002A2524"/>
    <w:rsid w:val="002A328D"/>
    <w:rsid w:val="002A3579"/>
    <w:rsid w:val="002A42AB"/>
    <w:rsid w:val="002A44F3"/>
    <w:rsid w:val="002A5912"/>
    <w:rsid w:val="002A5DFA"/>
    <w:rsid w:val="002A65A7"/>
    <w:rsid w:val="002A762F"/>
    <w:rsid w:val="002B10A7"/>
    <w:rsid w:val="002B16BE"/>
    <w:rsid w:val="002B3208"/>
    <w:rsid w:val="002B3C6B"/>
    <w:rsid w:val="002B3FAA"/>
    <w:rsid w:val="002B527F"/>
    <w:rsid w:val="002B61C5"/>
    <w:rsid w:val="002B7348"/>
    <w:rsid w:val="002C1D20"/>
    <w:rsid w:val="002C2987"/>
    <w:rsid w:val="002C35CB"/>
    <w:rsid w:val="002C3D1D"/>
    <w:rsid w:val="002C3FB0"/>
    <w:rsid w:val="002C5239"/>
    <w:rsid w:val="002C6154"/>
    <w:rsid w:val="002C7075"/>
    <w:rsid w:val="002C724F"/>
    <w:rsid w:val="002C73DE"/>
    <w:rsid w:val="002D0B84"/>
    <w:rsid w:val="002D130C"/>
    <w:rsid w:val="002D1EDE"/>
    <w:rsid w:val="002D334D"/>
    <w:rsid w:val="002D5205"/>
    <w:rsid w:val="002D6066"/>
    <w:rsid w:val="002D637B"/>
    <w:rsid w:val="002D6D3A"/>
    <w:rsid w:val="002D708D"/>
    <w:rsid w:val="002D786D"/>
    <w:rsid w:val="002D7BA7"/>
    <w:rsid w:val="002E066B"/>
    <w:rsid w:val="002E0692"/>
    <w:rsid w:val="002E08EE"/>
    <w:rsid w:val="002E147E"/>
    <w:rsid w:val="002E1A72"/>
    <w:rsid w:val="002E2C2F"/>
    <w:rsid w:val="002E52EF"/>
    <w:rsid w:val="002E5D0D"/>
    <w:rsid w:val="002E5DC9"/>
    <w:rsid w:val="002E6FCE"/>
    <w:rsid w:val="002E79EB"/>
    <w:rsid w:val="002F0258"/>
    <w:rsid w:val="002F0E8D"/>
    <w:rsid w:val="002F2E30"/>
    <w:rsid w:val="002F354C"/>
    <w:rsid w:val="002F6406"/>
    <w:rsid w:val="002F6548"/>
    <w:rsid w:val="002F7A06"/>
    <w:rsid w:val="002F7D29"/>
    <w:rsid w:val="00300137"/>
    <w:rsid w:val="003004E3"/>
    <w:rsid w:val="0030054C"/>
    <w:rsid w:val="003013D2"/>
    <w:rsid w:val="00301B34"/>
    <w:rsid w:val="003027F1"/>
    <w:rsid w:val="00302B5B"/>
    <w:rsid w:val="00302E47"/>
    <w:rsid w:val="00302F36"/>
    <w:rsid w:val="00303B8E"/>
    <w:rsid w:val="003045CA"/>
    <w:rsid w:val="003049B7"/>
    <w:rsid w:val="00305C2B"/>
    <w:rsid w:val="00306082"/>
    <w:rsid w:val="003066C1"/>
    <w:rsid w:val="00306B33"/>
    <w:rsid w:val="003070C8"/>
    <w:rsid w:val="00307144"/>
    <w:rsid w:val="0030780A"/>
    <w:rsid w:val="00307AEE"/>
    <w:rsid w:val="0031041B"/>
    <w:rsid w:val="00310435"/>
    <w:rsid w:val="00311315"/>
    <w:rsid w:val="0031305B"/>
    <w:rsid w:val="003134E0"/>
    <w:rsid w:val="00313D3D"/>
    <w:rsid w:val="0031497E"/>
    <w:rsid w:val="00314D5E"/>
    <w:rsid w:val="003152DA"/>
    <w:rsid w:val="0031546C"/>
    <w:rsid w:val="00315582"/>
    <w:rsid w:val="00315E97"/>
    <w:rsid w:val="00316906"/>
    <w:rsid w:val="00316C56"/>
    <w:rsid w:val="00316EC9"/>
    <w:rsid w:val="00317C79"/>
    <w:rsid w:val="00322F8B"/>
    <w:rsid w:val="00323760"/>
    <w:rsid w:val="00323C9D"/>
    <w:rsid w:val="00323DD0"/>
    <w:rsid w:val="0032476F"/>
    <w:rsid w:val="00325F04"/>
    <w:rsid w:val="00326D30"/>
    <w:rsid w:val="0032731E"/>
    <w:rsid w:val="003273BA"/>
    <w:rsid w:val="00327DCD"/>
    <w:rsid w:val="00327EBD"/>
    <w:rsid w:val="00332479"/>
    <w:rsid w:val="00333E67"/>
    <w:rsid w:val="003340C0"/>
    <w:rsid w:val="003343A3"/>
    <w:rsid w:val="003345B6"/>
    <w:rsid w:val="00334DC6"/>
    <w:rsid w:val="003365DB"/>
    <w:rsid w:val="00340B09"/>
    <w:rsid w:val="00340C0B"/>
    <w:rsid w:val="00341DF6"/>
    <w:rsid w:val="003420B4"/>
    <w:rsid w:val="00342917"/>
    <w:rsid w:val="00342EFF"/>
    <w:rsid w:val="00342F4B"/>
    <w:rsid w:val="00343F3F"/>
    <w:rsid w:val="0034408E"/>
    <w:rsid w:val="00344484"/>
    <w:rsid w:val="00344850"/>
    <w:rsid w:val="00345A9C"/>
    <w:rsid w:val="003461D0"/>
    <w:rsid w:val="00346352"/>
    <w:rsid w:val="00346FDE"/>
    <w:rsid w:val="00347D3F"/>
    <w:rsid w:val="0035041D"/>
    <w:rsid w:val="0035098A"/>
    <w:rsid w:val="003509E7"/>
    <w:rsid w:val="00350F61"/>
    <w:rsid w:val="003512D3"/>
    <w:rsid w:val="00351891"/>
    <w:rsid w:val="0035298E"/>
    <w:rsid w:val="00354CB7"/>
    <w:rsid w:val="00354F10"/>
    <w:rsid w:val="00355900"/>
    <w:rsid w:val="00357C5C"/>
    <w:rsid w:val="00360B20"/>
    <w:rsid w:val="00360C91"/>
    <w:rsid w:val="003617E7"/>
    <w:rsid w:val="003620F5"/>
    <w:rsid w:val="003628B2"/>
    <w:rsid w:val="00363376"/>
    <w:rsid w:val="00363B1C"/>
    <w:rsid w:val="00363ED4"/>
    <w:rsid w:val="00364CEA"/>
    <w:rsid w:val="00365772"/>
    <w:rsid w:val="003666CD"/>
    <w:rsid w:val="0036686A"/>
    <w:rsid w:val="00366927"/>
    <w:rsid w:val="00367AFC"/>
    <w:rsid w:val="00367D65"/>
    <w:rsid w:val="003709A0"/>
    <w:rsid w:val="00370C7E"/>
    <w:rsid w:val="00371065"/>
    <w:rsid w:val="00371199"/>
    <w:rsid w:val="00371642"/>
    <w:rsid w:val="00372D05"/>
    <w:rsid w:val="00374153"/>
    <w:rsid w:val="00375B54"/>
    <w:rsid w:val="00375C87"/>
    <w:rsid w:val="00376066"/>
    <w:rsid w:val="00376234"/>
    <w:rsid w:val="003767E4"/>
    <w:rsid w:val="00376A8D"/>
    <w:rsid w:val="003776EB"/>
    <w:rsid w:val="00377745"/>
    <w:rsid w:val="003803E6"/>
    <w:rsid w:val="00380773"/>
    <w:rsid w:val="0038164C"/>
    <w:rsid w:val="003842FE"/>
    <w:rsid w:val="0038494B"/>
    <w:rsid w:val="0038495F"/>
    <w:rsid w:val="00384EA4"/>
    <w:rsid w:val="0038515A"/>
    <w:rsid w:val="00387EEF"/>
    <w:rsid w:val="003905A1"/>
    <w:rsid w:val="00390DA3"/>
    <w:rsid w:val="00390E20"/>
    <w:rsid w:val="003923B3"/>
    <w:rsid w:val="00393DEC"/>
    <w:rsid w:val="00394380"/>
    <w:rsid w:val="00394825"/>
    <w:rsid w:val="00395C24"/>
    <w:rsid w:val="00395EC8"/>
    <w:rsid w:val="0039634E"/>
    <w:rsid w:val="00397481"/>
    <w:rsid w:val="00397F92"/>
    <w:rsid w:val="003A03DC"/>
    <w:rsid w:val="003A0B36"/>
    <w:rsid w:val="003A12AF"/>
    <w:rsid w:val="003A22B2"/>
    <w:rsid w:val="003A3BC1"/>
    <w:rsid w:val="003A4750"/>
    <w:rsid w:val="003A5FC4"/>
    <w:rsid w:val="003A6987"/>
    <w:rsid w:val="003A6D45"/>
    <w:rsid w:val="003A73CD"/>
    <w:rsid w:val="003A771E"/>
    <w:rsid w:val="003A7B7D"/>
    <w:rsid w:val="003B0060"/>
    <w:rsid w:val="003B1029"/>
    <w:rsid w:val="003B3EBE"/>
    <w:rsid w:val="003B5204"/>
    <w:rsid w:val="003B5420"/>
    <w:rsid w:val="003B5DB8"/>
    <w:rsid w:val="003B63E3"/>
    <w:rsid w:val="003B63F0"/>
    <w:rsid w:val="003B6468"/>
    <w:rsid w:val="003B6AAA"/>
    <w:rsid w:val="003C00A7"/>
    <w:rsid w:val="003C01C0"/>
    <w:rsid w:val="003C0349"/>
    <w:rsid w:val="003C15C2"/>
    <w:rsid w:val="003C2A31"/>
    <w:rsid w:val="003C2A6A"/>
    <w:rsid w:val="003C2ACE"/>
    <w:rsid w:val="003C2FDE"/>
    <w:rsid w:val="003C30A3"/>
    <w:rsid w:val="003C4B1A"/>
    <w:rsid w:val="003C5795"/>
    <w:rsid w:val="003C5A52"/>
    <w:rsid w:val="003C64A7"/>
    <w:rsid w:val="003C6AB6"/>
    <w:rsid w:val="003C6AC9"/>
    <w:rsid w:val="003C7238"/>
    <w:rsid w:val="003C724E"/>
    <w:rsid w:val="003C7D54"/>
    <w:rsid w:val="003C7F20"/>
    <w:rsid w:val="003C7FC2"/>
    <w:rsid w:val="003D1332"/>
    <w:rsid w:val="003D25FC"/>
    <w:rsid w:val="003D2798"/>
    <w:rsid w:val="003D385A"/>
    <w:rsid w:val="003D4D04"/>
    <w:rsid w:val="003D58C9"/>
    <w:rsid w:val="003D5B99"/>
    <w:rsid w:val="003D7C84"/>
    <w:rsid w:val="003E01E6"/>
    <w:rsid w:val="003E09B8"/>
    <w:rsid w:val="003E0F75"/>
    <w:rsid w:val="003E24EB"/>
    <w:rsid w:val="003E3270"/>
    <w:rsid w:val="003E350C"/>
    <w:rsid w:val="003E44EE"/>
    <w:rsid w:val="003E49B3"/>
    <w:rsid w:val="003E5906"/>
    <w:rsid w:val="003E6667"/>
    <w:rsid w:val="003E711F"/>
    <w:rsid w:val="003E743A"/>
    <w:rsid w:val="003F1010"/>
    <w:rsid w:val="003F1205"/>
    <w:rsid w:val="003F29DB"/>
    <w:rsid w:val="003F2A56"/>
    <w:rsid w:val="003F2C37"/>
    <w:rsid w:val="003F2EF6"/>
    <w:rsid w:val="003F33E7"/>
    <w:rsid w:val="003F3C21"/>
    <w:rsid w:val="003F3FB4"/>
    <w:rsid w:val="003F4230"/>
    <w:rsid w:val="003F489A"/>
    <w:rsid w:val="003F5D04"/>
    <w:rsid w:val="003F63C5"/>
    <w:rsid w:val="003F6EE5"/>
    <w:rsid w:val="003F7D38"/>
    <w:rsid w:val="003F7D4C"/>
    <w:rsid w:val="00400A7B"/>
    <w:rsid w:val="0040134B"/>
    <w:rsid w:val="0040172C"/>
    <w:rsid w:val="00401D73"/>
    <w:rsid w:val="0040319C"/>
    <w:rsid w:val="00403EC0"/>
    <w:rsid w:val="004048E6"/>
    <w:rsid w:val="004057C1"/>
    <w:rsid w:val="0040682B"/>
    <w:rsid w:val="00410F64"/>
    <w:rsid w:val="00410FA4"/>
    <w:rsid w:val="0041390B"/>
    <w:rsid w:val="00413AF6"/>
    <w:rsid w:val="00414031"/>
    <w:rsid w:val="00414E73"/>
    <w:rsid w:val="00415F46"/>
    <w:rsid w:val="004164D4"/>
    <w:rsid w:val="00417601"/>
    <w:rsid w:val="004211A9"/>
    <w:rsid w:val="00421571"/>
    <w:rsid w:val="00421840"/>
    <w:rsid w:val="00421A0A"/>
    <w:rsid w:val="0042209F"/>
    <w:rsid w:val="0042263E"/>
    <w:rsid w:val="004232DA"/>
    <w:rsid w:val="00423334"/>
    <w:rsid w:val="004234DC"/>
    <w:rsid w:val="00423EFB"/>
    <w:rsid w:val="00424244"/>
    <w:rsid w:val="004244C6"/>
    <w:rsid w:val="004257C1"/>
    <w:rsid w:val="00425A2B"/>
    <w:rsid w:val="00425FCF"/>
    <w:rsid w:val="00426176"/>
    <w:rsid w:val="004265CC"/>
    <w:rsid w:val="00426F59"/>
    <w:rsid w:val="0042778A"/>
    <w:rsid w:val="004307B0"/>
    <w:rsid w:val="004307E0"/>
    <w:rsid w:val="00432AB1"/>
    <w:rsid w:val="00433509"/>
    <w:rsid w:val="004337A3"/>
    <w:rsid w:val="0043474B"/>
    <w:rsid w:val="0043501E"/>
    <w:rsid w:val="00435C30"/>
    <w:rsid w:val="00435C43"/>
    <w:rsid w:val="004375CB"/>
    <w:rsid w:val="00437739"/>
    <w:rsid w:val="0044052F"/>
    <w:rsid w:val="00440962"/>
    <w:rsid w:val="00442C90"/>
    <w:rsid w:val="00443078"/>
    <w:rsid w:val="0044320F"/>
    <w:rsid w:val="004434EA"/>
    <w:rsid w:val="00443EF5"/>
    <w:rsid w:val="00444036"/>
    <w:rsid w:val="00444536"/>
    <w:rsid w:val="004460D8"/>
    <w:rsid w:val="00447518"/>
    <w:rsid w:val="00447560"/>
    <w:rsid w:val="0044779F"/>
    <w:rsid w:val="00450800"/>
    <w:rsid w:val="00450A9A"/>
    <w:rsid w:val="004521E9"/>
    <w:rsid w:val="00452439"/>
    <w:rsid w:val="00452A78"/>
    <w:rsid w:val="00452F04"/>
    <w:rsid w:val="00453542"/>
    <w:rsid w:val="004537BB"/>
    <w:rsid w:val="00456A40"/>
    <w:rsid w:val="00456B90"/>
    <w:rsid w:val="0045722F"/>
    <w:rsid w:val="00457CB7"/>
    <w:rsid w:val="00461259"/>
    <w:rsid w:val="00461568"/>
    <w:rsid w:val="004630B3"/>
    <w:rsid w:val="0046325C"/>
    <w:rsid w:val="0046355B"/>
    <w:rsid w:val="00463A42"/>
    <w:rsid w:val="00463D7E"/>
    <w:rsid w:val="00464927"/>
    <w:rsid w:val="00464D22"/>
    <w:rsid w:val="004657F9"/>
    <w:rsid w:val="00465903"/>
    <w:rsid w:val="00465CD6"/>
    <w:rsid w:val="004669AA"/>
    <w:rsid w:val="00466B2D"/>
    <w:rsid w:val="00467E61"/>
    <w:rsid w:val="00467EB8"/>
    <w:rsid w:val="00470675"/>
    <w:rsid w:val="00470E4E"/>
    <w:rsid w:val="00471E07"/>
    <w:rsid w:val="00471F0A"/>
    <w:rsid w:val="00472BE6"/>
    <w:rsid w:val="00473BF1"/>
    <w:rsid w:val="00474189"/>
    <w:rsid w:val="0047476E"/>
    <w:rsid w:val="00474880"/>
    <w:rsid w:val="00474C7E"/>
    <w:rsid w:val="00475207"/>
    <w:rsid w:val="00475F88"/>
    <w:rsid w:val="0047603A"/>
    <w:rsid w:val="00476257"/>
    <w:rsid w:val="00476473"/>
    <w:rsid w:val="0047664A"/>
    <w:rsid w:val="00476C4C"/>
    <w:rsid w:val="00480C63"/>
    <w:rsid w:val="0048147F"/>
    <w:rsid w:val="00481CE9"/>
    <w:rsid w:val="00481E39"/>
    <w:rsid w:val="004827FB"/>
    <w:rsid w:val="004842E9"/>
    <w:rsid w:val="0048435A"/>
    <w:rsid w:val="00484517"/>
    <w:rsid w:val="0048529C"/>
    <w:rsid w:val="00485607"/>
    <w:rsid w:val="00485DAC"/>
    <w:rsid w:val="004862CA"/>
    <w:rsid w:val="00492FE2"/>
    <w:rsid w:val="0049461C"/>
    <w:rsid w:val="00494F72"/>
    <w:rsid w:val="00495A76"/>
    <w:rsid w:val="0049606C"/>
    <w:rsid w:val="004962AC"/>
    <w:rsid w:val="00496FFA"/>
    <w:rsid w:val="004973CC"/>
    <w:rsid w:val="00497979"/>
    <w:rsid w:val="00497B5C"/>
    <w:rsid w:val="004A0F0B"/>
    <w:rsid w:val="004A1369"/>
    <w:rsid w:val="004A190F"/>
    <w:rsid w:val="004A1F44"/>
    <w:rsid w:val="004A218F"/>
    <w:rsid w:val="004A2C2E"/>
    <w:rsid w:val="004A31B5"/>
    <w:rsid w:val="004A633A"/>
    <w:rsid w:val="004A7900"/>
    <w:rsid w:val="004B1067"/>
    <w:rsid w:val="004B25D7"/>
    <w:rsid w:val="004B3379"/>
    <w:rsid w:val="004B34B7"/>
    <w:rsid w:val="004B66D4"/>
    <w:rsid w:val="004B69A5"/>
    <w:rsid w:val="004B71F5"/>
    <w:rsid w:val="004B7902"/>
    <w:rsid w:val="004C0E7A"/>
    <w:rsid w:val="004C1914"/>
    <w:rsid w:val="004C20C5"/>
    <w:rsid w:val="004C25AF"/>
    <w:rsid w:val="004C5111"/>
    <w:rsid w:val="004C56F1"/>
    <w:rsid w:val="004C5BC6"/>
    <w:rsid w:val="004C60A0"/>
    <w:rsid w:val="004C6956"/>
    <w:rsid w:val="004C75BD"/>
    <w:rsid w:val="004C7669"/>
    <w:rsid w:val="004D1183"/>
    <w:rsid w:val="004D2361"/>
    <w:rsid w:val="004D2531"/>
    <w:rsid w:val="004D2CF6"/>
    <w:rsid w:val="004D3F19"/>
    <w:rsid w:val="004D48AE"/>
    <w:rsid w:val="004D4F02"/>
    <w:rsid w:val="004D51EF"/>
    <w:rsid w:val="004D7CDD"/>
    <w:rsid w:val="004E0894"/>
    <w:rsid w:val="004E0946"/>
    <w:rsid w:val="004E1315"/>
    <w:rsid w:val="004E1D1D"/>
    <w:rsid w:val="004E33DB"/>
    <w:rsid w:val="004E3444"/>
    <w:rsid w:val="004E402A"/>
    <w:rsid w:val="004E45C7"/>
    <w:rsid w:val="004E4739"/>
    <w:rsid w:val="004E5780"/>
    <w:rsid w:val="004E5C32"/>
    <w:rsid w:val="004E6ED2"/>
    <w:rsid w:val="004E73EB"/>
    <w:rsid w:val="004E7416"/>
    <w:rsid w:val="004E781D"/>
    <w:rsid w:val="004E7CAC"/>
    <w:rsid w:val="004F02C6"/>
    <w:rsid w:val="004F084A"/>
    <w:rsid w:val="004F13BF"/>
    <w:rsid w:val="004F1873"/>
    <w:rsid w:val="004F1956"/>
    <w:rsid w:val="004F1A55"/>
    <w:rsid w:val="004F20B0"/>
    <w:rsid w:val="004F2805"/>
    <w:rsid w:val="004F2D69"/>
    <w:rsid w:val="004F5110"/>
    <w:rsid w:val="004F5250"/>
    <w:rsid w:val="004F5609"/>
    <w:rsid w:val="004F56AA"/>
    <w:rsid w:val="004F5DBB"/>
    <w:rsid w:val="004F645A"/>
    <w:rsid w:val="004F6725"/>
    <w:rsid w:val="004F6738"/>
    <w:rsid w:val="004F6929"/>
    <w:rsid w:val="004F6C7C"/>
    <w:rsid w:val="004F6F74"/>
    <w:rsid w:val="004F759B"/>
    <w:rsid w:val="004F7AED"/>
    <w:rsid w:val="00500149"/>
    <w:rsid w:val="00501606"/>
    <w:rsid w:val="005019C3"/>
    <w:rsid w:val="00501D19"/>
    <w:rsid w:val="00501FE3"/>
    <w:rsid w:val="0050202D"/>
    <w:rsid w:val="00502FA1"/>
    <w:rsid w:val="00503263"/>
    <w:rsid w:val="005037A2"/>
    <w:rsid w:val="00503A8D"/>
    <w:rsid w:val="00504309"/>
    <w:rsid w:val="00504EF7"/>
    <w:rsid w:val="0050571A"/>
    <w:rsid w:val="00505D49"/>
    <w:rsid w:val="00506B32"/>
    <w:rsid w:val="00511139"/>
    <w:rsid w:val="0051115F"/>
    <w:rsid w:val="00511543"/>
    <w:rsid w:val="0051192C"/>
    <w:rsid w:val="00512ECB"/>
    <w:rsid w:val="00512F5E"/>
    <w:rsid w:val="00514C86"/>
    <w:rsid w:val="00514CB6"/>
    <w:rsid w:val="00515228"/>
    <w:rsid w:val="00515645"/>
    <w:rsid w:val="0051618B"/>
    <w:rsid w:val="005167BE"/>
    <w:rsid w:val="00516BEA"/>
    <w:rsid w:val="00516CDE"/>
    <w:rsid w:val="00516ED4"/>
    <w:rsid w:val="005172CB"/>
    <w:rsid w:val="005203AA"/>
    <w:rsid w:val="00520B72"/>
    <w:rsid w:val="005213D8"/>
    <w:rsid w:val="0052183A"/>
    <w:rsid w:val="00521BB0"/>
    <w:rsid w:val="00521C55"/>
    <w:rsid w:val="00522569"/>
    <w:rsid w:val="00523134"/>
    <w:rsid w:val="00525534"/>
    <w:rsid w:val="00525757"/>
    <w:rsid w:val="00525971"/>
    <w:rsid w:val="00526781"/>
    <w:rsid w:val="00526CAF"/>
    <w:rsid w:val="00526D1E"/>
    <w:rsid w:val="005272F1"/>
    <w:rsid w:val="00527B50"/>
    <w:rsid w:val="00527E3C"/>
    <w:rsid w:val="00527EEA"/>
    <w:rsid w:val="00530F79"/>
    <w:rsid w:val="00531617"/>
    <w:rsid w:val="00531865"/>
    <w:rsid w:val="00532051"/>
    <w:rsid w:val="00533002"/>
    <w:rsid w:val="00533464"/>
    <w:rsid w:val="005345EE"/>
    <w:rsid w:val="00534A79"/>
    <w:rsid w:val="00535615"/>
    <w:rsid w:val="00535FFD"/>
    <w:rsid w:val="0053666D"/>
    <w:rsid w:val="00537920"/>
    <w:rsid w:val="00537F1D"/>
    <w:rsid w:val="00541365"/>
    <w:rsid w:val="0054191D"/>
    <w:rsid w:val="005435AF"/>
    <w:rsid w:val="00543744"/>
    <w:rsid w:val="00546587"/>
    <w:rsid w:val="00546AFE"/>
    <w:rsid w:val="00546B33"/>
    <w:rsid w:val="00547CF6"/>
    <w:rsid w:val="00550576"/>
    <w:rsid w:val="00550F8E"/>
    <w:rsid w:val="00550FF0"/>
    <w:rsid w:val="005523C2"/>
    <w:rsid w:val="00553CE8"/>
    <w:rsid w:val="0055493C"/>
    <w:rsid w:val="00554AF0"/>
    <w:rsid w:val="00556C3F"/>
    <w:rsid w:val="00556D06"/>
    <w:rsid w:val="005579AB"/>
    <w:rsid w:val="0056084C"/>
    <w:rsid w:val="00560E57"/>
    <w:rsid w:val="00562E2C"/>
    <w:rsid w:val="00563611"/>
    <w:rsid w:val="0056409C"/>
    <w:rsid w:val="00564350"/>
    <w:rsid w:val="00564D21"/>
    <w:rsid w:val="005663E4"/>
    <w:rsid w:val="00570373"/>
    <w:rsid w:val="00570881"/>
    <w:rsid w:val="005709C9"/>
    <w:rsid w:val="0057154C"/>
    <w:rsid w:val="00572226"/>
    <w:rsid w:val="00573829"/>
    <w:rsid w:val="00574008"/>
    <w:rsid w:val="00574E50"/>
    <w:rsid w:val="00574EEE"/>
    <w:rsid w:val="00575A19"/>
    <w:rsid w:val="00575E1B"/>
    <w:rsid w:val="00575FD4"/>
    <w:rsid w:val="00577196"/>
    <w:rsid w:val="0057725E"/>
    <w:rsid w:val="0057731A"/>
    <w:rsid w:val="00577FD1"/>
    <w:rsid w:val="005801CA"/>
    <w:rsid w:val="005812FC"/>
    <w:rsid w:val="00581433"/>
    <w:rsid w:val="005815BA"/>
    <w:rsid w:val="00581C4F"/>
    <w:rsid w:val="00582974"/>
    <w:rsid w:val="00583009"/>
    <w:rsid w:val="00583BC2"/>
    <w:rsid w:val="00584763"/>
    <w:rsid w:val="00584B15"/>
    <w:rsid w:val="00584E57"/>
    <w:rsid w:val="005850F7"/>
    <w:rsid w:val="00585952"/>
    <w:rsid w:val="00586576"/>
    <w:rsid w:val="0058674A"/>
    <w:rsid w:val="00587099"/>
    <w:rsid w:val="0059242A"/>
    <w:rsid w:val="00592C18"/>
    <w:rsid w:val="00592C4C"/>
    <w:rsid w:val="00592D32"/>
    <w:rsid w:val="0059367C"/>
    <w:rsid w:val="00593C8F"/>
    <w:rsid w:val="00594192"/>
    <w:rsid w:val="00596EE7"/>
    <w:rsid w:val="00597EB3"/>
    <w:rsid w:val="005A1064"/>
    <w:rsid w:val="005A11F1"/>
    <w:rsid w:val="005A1FE0"/>
    <w:rsid w:val="005A294C"/>
    <w:rsid w:val="005A2F9D"/>
    <w:rsid w:val="005A6F7F"/>
    <w:rsid w:val="005A7234"/>
    <w:rsid w:val="005A7BD0"/>
    <w:rsid w:val="005B0E98"/>
    <w:rsid w:val="005B0ECF"/>
    <w:rsid w:val="005B248A"/>
    <w:rsid w:val="005B2BE3"/>
    <w:rsid w:val="005B2CD5"/>
    <w:rsid w:val="005B363C"/>
    <w:rsid w:val="005B37A2"/>
    <w:rsid w:val="005B3E91"/>
    <w:rsid w:val="005B6103"/>
    <w:rsid w:val="005B703F"/>
    <w:rsid w:val="005B7172"/>
    <w:rsid w:val="005B77A7"/>
    <w:rsid w:val="005B7D4A"/>
    <w:rsid w:val="005C0AA2"/>
    <w:rsid w:val="005C43E8"/>
    <w:rsid w:val="005C54B8"/>
    <w:rsid w:val="005C5E8A"/>
    <w:rsid w:val="005C6718"/>
    <w:rsid w:val="005C68F4"/>
    <w:rsid w:val="005C6BE3"/>
    <w:rsid w:val="005C6EE1"/>
    <w:rsid w:val="005C788B"/>
    <w:rsid w:val="005C7B7E"/>
    <w:rsid w:val="005D070B"/>
    <w:rsid w:val="005D10C3"/>
    <w:rsid w:val="005D131F"/>
    <w:rsid w:val="005D1A65"/>
    <w:rsid w:val="005D2096"/>
    <w:rsid w:val="005D2757"/>
    <w:rsid w:val="005D5C1C"/>
    <w:rsid w:val="005D6F3C"/>
    <w:rsid w:val="005D7157"/>
    <w:rsid w:val="005D76F7"/>
    <w:rsid w:val="005E0D42"/>
    <w:rsid w:val="005E17BB"/>
    <w:rsid w:val="005E3145"/>
    <w:rsid w:val="005E32EB"/>
    <w:rsid w:val="005E3557"/>
    <w:rsid w:val="005E39C3"/>
    <w:rsid w:val="005E401B"/>
    <w:rsid w:val="005E57BF"/>
    <w:rsid w:val="005E5A78"/>
    <w:rsid w:val="005E5BCB"/>
    <w:rsid w:val="005E6432"/>
    <w:rsid w:val="005E6758"/>
    <w:rsid w:val="005E6A31"/>
    <w:rsid w:val="005E7A98"/>
    <w:rsid w:val="005F097A"/>
    <w:rsid w:val="005F0ACF"/>
    <w:rsid w:val="005F0F2A"/>
    <w:rsid w:val="005F1960"/>
    <w:rsid w:val="005F235F"/>
    <w:rsid w:val="005F2608"/>
    <w:rsid w:val="005F2F44"/>
    <w:rsid w:val="005F2FE1"/>
    <w:rsid w:val="005F3253"/>
    <w:rsid w:val="005F3F5A"/>
    <w:rsid w:val="005F43B5"/>
    <w:rsid w:val="005F45B6"/>
    <w:rsid w:val="005F5B86"/>
    <w:rsid w:val="005F70AB"/>
    <w:rsid w:val="005F71E2"/>
    <w:rsid w:val="005F7953"/>
    <w:rsid w:val="0060000F"/>
    <w:rsid w:val="00600A28"/>
    <w:rsid w:val="00601F54"/>
    <w:rsid w:val="00603AFF"/>
    <w:rsid w:val="00604C64"/>
    <w:rsid w:val="00605E9B"/>
    <w:rsid w:val="00606F82"/>
    <w:rsid w:val="00607216"/>
    <w:rsid w:val="00607289"/>
    <w:rsid w:val="006072C4"/>
    <w:rsid w:val="006072D4"/>
    <w:rsid w:val="006074DA"/>
    <w:rsid w:val="0061055F"/>
    <w:rsid w:val="00610A8C"/>
    <w:rsid w:val="00610D5E"/>
    <w:rsid w:val="006112E2"/>
    <w:rsid w:val="00611838"/>
    <w:rsid w:val="00612156"/>
    <w:rsid w:val="00612AF6"/>
    <w:rsid w:val="00614266"/>
    <w:rsid w:val="006142DC"/>
    <w:rsid w:val="00614D24"/>
    <w:rsid w:val="006159B8"/>
    <w:rsid w:val="006169CD"/>
    <w:rsid w:val="00617122"/>
    <w:rsid w:val="00617BF9"/>
    <w:rsid w:val="00617F85"/>
    <w:rsid w:val="00620AB7"/>
    <w:rsid w:val="00620E25"/>
    <w:rsid w:val="0062143E"/>
    <w:rsid w:val="00622A50"/>
    <w:rsid w:val="00622ED7"/>
    <w:rsid w:val="006234DE"/>
    <w:rsid w:val="00623C30"/>
    <w:rsid w:val="0062406F"/>
    <w:rsid w:val="00625F3D"/>
    <w:rsid w:val="006265B8"/>
    <w:rsid w:val="00627EF5"/>
    <w:rsid w:val="00630142"/>
    <w:rsid w:val="00630797"/>
    <w:rsid w:val="00630A33"/>
    <w:rsid w:val="00630FD3"/>
    <w:rsid w:val="0063150F"/>
    <w:rsid w:val="006317DA"/>
    <w:rsid w:val="00631F03"/>
    <w:rsid w:val="00633ED3"/>
    <w:rsid w:val="00634127"/>
    <w:rsid w:val="00634B74"/>
    <w:rsid w:val="00634DC2"/>
    <w:rsid w:val="00636327"/>
    <w:rsid w:val="0063758D"/>
    <w:rsid w:val="00640E89"/>
    <w:rsid w:val="00641848"/>
    <w:rsid w:val="00642349"/>
    <w:rsid w:val="00642A92"/>
    <w:rsid w:val="00644417"/>
    <w:rsid w:val="00644BAC"/>
    <w:rsid w:val="00645D95"/>
    <w:rsid w:val="00646528"/>
    <w:rsid w:val="00646586"/>
    <w:rsid w:val="00646AB1"/>
    <w:rsid w:val="0064745D"/>
    <w:rsid w:val="00647F0F"/>
    <w:rsid w:val="0065064D"/>
    <w:rsid w:val="0065091F"/>
    <w:rsid w:val="006525ED"/>
    <w:rsid w:val="00652FE1"/>
    <w:rsid w:val="006548DB"/>
    <w:rsid w:val="0065563E"/>
    <w:rsid w:val="00656D0D"/>
    <w:rsid w:val="00656FC6"/>
    <w:rsid w:val="00656FF1"/>
    <w:rsid w:val="00657119"/>
    <w:rsid w:val="00657175"/>
    <w:rsid w:val="00657634"/>
    <w:rsid w:val="00661099"/>
    <w:rsid w:val="00661F4F"/>
    <w:rsid w:val="006640A1"/>
    <w:rsid w:val="0066423B"/>
    <w:rsid w:val="0066456C"/>
    <w:rsid w:val="006651E5"/>
    <w:rsid w:val="0066656F"/>
    <w:rsid w:val="00667E64"/>
    <w:rsid w:val="006706D4"/>
    <w:rsid w:val="00670A0F"/>
    <w:rsid w:val="00671AE9"/>
    <w:rsid w:val="00671B40"/>
    <w:rsid w:val="006729D9"/>
    <w:rsid w:val="00672BF3"/>
    <w:rsid w:val="00673335"/>
    <w:rsid w:val="006738F4"/>
    <w:rsid w:val="006739EF"/>
    <w:rsid w:val="00674901"/>
    <w:rsid w:val="00674BDF"/>
    <w:rsid w:val="0067526B"/>
    <w:rsid w:val="00675E9D"/>
    <w:rsid w:val="00676790"/>
    <w:rsid w:val="00676E42"/>
    <w:rsid w:val="00676EFC"/>
    <w:rsid w:val="00681330"/>
    <w:rsid w:val="00681AD7"/>
    <w:rsid w:val="00682650"/>
    <w:rsid w:val="00682DEC"/>
    <w:rsid w:val="00682FE1"/>
    <w:rsid w:val="00684016"/>
    <w:rsid w:val="00684133"/>
    <w:rsid w:val="0068427C"/>
    <w:rsid w:val="00684AC3"/>
    <w:rsid w:val="006856A4"/>
    <w:rsid w:val="00686783"/>
    <w:rsid w:val="00690A32"/>
    <w:rsid w:val="0069275E"/>
    <w:rsid w:val="00692CD6"/>
    <w:rsid w:val="00692D5E"/>
    <w:rsid w:val="00693BFB"/>
    <w:rsid w:val="006946E1"/>
    <w:rsid w:val="0069497B"/>
    <w:rsid w:val="006949A8"/>
    <w:rsid w:val="006963D6"/>
    <w:rsid w:val="00696EC2"/>
    <w:rsid w:val="00697AA8"/>
    <w:rsid w:val="00697BA7"/>
    <w:rsid w:val="00697C05"/>
    <w:rsid w:val="006A0CF1"/>
    <w:rsid w:val="006A1027"/>
    <w:rsid w:val="006A1497"/>
    <w:rsid w:val="006A1A72"/>
    <w:rsid w:val="006A20AB"/>
    <w:rsid w:val="006A4273"/>
    <w:rsid w:val="006A479B"/>
    <w:rsid w:val="006A4C7C"/>
    <w:rsid w:val="006A5945"/>
    <w:rsid w:val="006A6482"/>
    <w:rsid w:val="006A6AEE"/>
    <w:rsid w:val="006A74C1"/>
    <w:rsid w:val="006B131A"/>
    <w:rsid w:val="006B20A2"/>
    <w:rsid w:val="006B20B1"/>
    <w:rsid w:val="006B261F"/>
    <w:rsid w:val="006B299D"/>
    <w:rsid w:val="006B333A"/>
    <w:rsid w:val="006B3C14"/>
    <w:rsid w:val="006B3E82"/>
    <w:rsid w:val="006B451D"/>
    <w:rsid w:val="006B4947"/>
    <w:rsid w:val="006B4964"/>
    <w:rsid w:val="006B685E"/>
    <w:rsid w:val="006B7842"/>
    <w:rsid w:val="006C1BFF"/>
    <w:rsid w:val="006C2B85"/>
    <w:rsid w:val="006C47A8"/>
    <w:rsid w:val="006C4BAF"/>
    <w:rsid w:val="006C6052"/>
    <w:rsid w:val="006C6323"/>
    <w:rsid w:val="006C6ABA"/>
    <w:rsid w:val="006D0B06"/>
    <w:rsid w:val="006D0CED"/>
    <w:rsid w:val="006D2011"/>
    <w:rsid w:val="006D28CF"/>
    <w:rsid w:val="006D34E0"/>
    <w:rsid w:val="006D4AE6"/>
    <w:rsid w:val="006D5C95"/>
    <w:rsid w:val="006D6007"/>
    <w:rsid w:val="006D649F"/>
    <w:rsid w:val="006D6B32"/>
    <w:rsid w:val="006D706D"/>
    <w:rsid w:val="006D75E2"/>
    <w:rsid w:val="006D7BC1"/>
    <w:rsid w:val="006E0F8F"/>
    <w:rsid w:val="006E1BE9"/>
    <w:rsid w:val="006E23CF"/>
    <w:rsid w:val="006E2B83"/>
    <w:rsid w:val="006E51A9"/>
    <w:rsid w:val="006E6208"/>
    <w:rsid w:val="006E62D0"/>
    <w:rsid w:val="006E7AD0"/>
    <w:rsid w:val="006E7DCA"/>
    <w:rsid w:val="006F02EB"/>
    <w:rsid w:val="006F10A5"/>
    <w:rsid w:val="006F141D"/>
    <w:rsid w:val="006F33B7"/>
    <w:rsid w:val="006F34F2"/>
    <w:rsid w:val="006F3589"/>
    <w:rsid w:val="006F3BD4"/>
    <w:rsid w:val="006F5B46"/>
    <w:rsid w:val="006F60A7"/>
    <w:rsid w:val="006F623F"/>
    <w:rsid w:val="006F654A"/>
    <w:rsid w:val="006F69AB"/>
    <w:rsid w:val="006F7010"/>
    <w:rsid w:val="006F7055"/>
    <w:rsid w:val="006F74EA"/>
    <w:rsid w:val="006F7619"/>
    <w:rsid w:val="006F7915"/>
    <w:rsid w:val="007001E4"/>
    <w:rsid w:val="00700315"/>
    <w:rsid w:val="00701F80"/>
    <w:rsid w:val="00703307"/>
    <w:rsid w:val="00703941"/>
    <w:rsid w:val="007039BA"/>
    <w:rsid w:val="007039CF"/>
    <w:rsid w:val="00703DB9"/>
    <w:rsid w:val="00703E29"/>
    <w:rsid w:val="00703F7F"/>
    <w:rsid w:val="00705990"/>
    <w:rsid w:val="00705E62"/>
    <w:rsid w:val="007060D9"/>
    <w:rsid w:val="007066CB"/>
    <w:rsid w:val="007067DB"/>
    <w:rsid w:val="00706A12"/>
    <w:rsid w:val="00706BC6"/>
    <w:rsid w:val="00707547"/>
    <w:rsid w:val="0070793D"/>
    <w:rsid w:val="00710A60"/>
    <w:rsid w:val="00711136"/>
    <w:rsid w:val="00711797"/>
    <w:rsid w:val="00711DFE"/>
    <w:rsid w:val="007124AA"/>
    <w:rsid w:val="0071317B"/>
    <w:rsid w:val="00713801"/>
    <w:rsid w:val="0071385E"/>
    <w:rsid w:val="00714A63"/>
    <w:rsid w:val="00714AD1"/>
    <w:rsid w:val="0071528F"/>
    <w:rsid w:val="00715F52"/>
    <w:rsid w:val="0071684A"/>
    <w:rsid w:val="007175CA"/>
    <w:rsid w:val="0071773A"/>
    <w:rsid w:val="0071790E"/>
    <w:rsid w:val="00720AEB"/>
    <w:rsid w:val="0072181E"/>
    <w:rsid w:val="0072355A"/>
    <w:rsid w:val="00724169"/>
    <w:rsid w:val="007241A7"/>
    <w:rsid w:val="00724DCB"/>
    <w:rsid w:val="00725C6B"/>
    <w:rsid w:val="00726997"/>
    <w:rsid w:val="00730E3A"/>
    <w:rsid w:val="00730F7D"/>
    <w:rsid w:val="00731631"/>
    <w:rsid w:val="00731EFF"/>
    <w:rsid w:val="00733126"/>
    <w:rsid w:val="00733395"/>
    <w:rsid w:val="00734383"/>
    <w:rsid w:val="007352EF"/>
    <w:rsid w:val="007366B7"/>
    <w:rsid w:val="00736825"/>
    <w:rsid w:val="007368AF"/>
    <w:rsid w:val="00737758"/>
    <w:rsid w:val="0073779D"/>
    <w:rsid w:val="00737D03"/>
    <w:rsid w:val="00737F3E"/>
    <w:rsid w:val="00740C89"/>
    <w:rsid w:val="007413E7"/>
    <w:rsid w:val="00741F18"/>
    <w:rsid w:val="00742257"/>
    <w:rsid w:val="007422DA"/>
    <w:rsid w:val="00742822"/>
    <w:rsid w:val="0074351F"/>
    <w:rsid w:val="0074403D"/>
    <w:rsid w:val="007448B7"/>
    <w:rsid w:val="00745569"/>
    <w:rsid w:val="00746A83"/>
    <w:rsid w:val="007508BB"/>
    <w:rsid w:val="007510EA"/>
    <w:rsid w:val="007515E6"/>
    <w:rsid w:val="007522ED"/>
    <w:rsid w:val="007526C7"/>
    <w:rsid w:val="00753623"/>
    <w:rsid w:val="00753AF4"/>
    <w:rsid w:val="00753FB2"/>
    <w:rsid w:val="00755198"/>
    <w:rsid w:val="007552EF"/>
    <w:rsid w:val="007554CA"/>
    <w:rsid w:val="00755568"/>
    <w:rsid w:val="00756330"/>
    <w:rsid w:val="007569E3"/>
    <w:rsid w:val="00757046"/>
    <w:rsid w:val="00761476"/>
    <w:rsid w:val="00761785"/>
    <w:rsid w:val="007626F2"/>
    <w:rsid w:val="00763490"/>
    <w:rsid w:val="00763602"/>
    <w:rsid w:val="00763B06"/>
    <w:rsid w:val="00763FF3"/>
    <w:rsid w:val="00764785"/>
    <w:rsid w:val="007650AF"/>
    <w:rsid w:val="007661B0"/>
    <w:rsid w:val="00766A45"/>
    <w:rsid w:val="00767255"/>
    <w:rsid w:val="007679C5"/>
    <w:rsid w:val="00767D46"/>
    <w:rsid w:val="00767D70"/>
    <w:rsid w:val="00767DA7"/>
    <w:rsid w:val="00773222"/>
    <w:rsid w:val="0077438C"/>
    <w:rsid w:val="007744AF"/>
    <w:rsid w:val="00774C6F"/>
    <w:rsid w:val="0077640F"/>
    <w:rsid w:val="0077711C"/>
    <w:rsid w:val="00777121"/>
    <w:rsid w:val="0077774C"/>
    <w:rsid w:val="007779D3"/>
    <w:rsid w:val="00780745"/>
    <w:rsid w:val="007807E2"/>
    <w:rsid w:val="00780E64"/>
    <w:rsid w:val="007811BE"/>
    <w:rsid w:val="007835F5"/>
    <w:rsid w:val="00783747"/>
    <w:rsid w:val="00783F20"/>
    <w:rsid w:val="00784064"/>
    <w:rsid w:val="0078467E"/>
    <w:rsid w:val="007849AF"/>
    <w:rsid w:val="007851BF"/>
    <w:rsid w:val="00785911"/>
    <w:rsid w:val="00786542"/>
    <w:rsid w:val="0078693D"/>
    <w:rsid w:val="00786DA2"/>
    <w:rsid w:val="00787AE3"/>
    <w:rsid w:val="00787C06"/>
    <w:rsid w:val="00790E31"/>
    <w:rsid w:val="00791073"/>
    <w:rsid w:val="0079198D"/>
    <w:rsid w:val="0079365E"/>
    <w:rsid w:val="00793A09"/>
    <w:rsid w:val="00794778"/>
    <w:rsid w:val="00794807"/>
    <w:rsid w:val="0079482F"/>
    <w:rsid w:val="00794B8C"/>
    <w:rsid w:val="0079606A"/>
    <w:rsid w:val="0079624A"/>
    <w:rsid w:val="00796968"/>
    <w:rsid w:val="00797151"/>
    <w:rsid w:val="00797595"/>
    <w:rsid w:val="0079792E"/>
    <w:rsid w:val="007A0842"/>
    <w:rsid w:val="007A1850"/>
    <w:rsid w:val="007A2973"/>
    <w:rsid w:val="007A30D9"/>
    <w:rsid w:val="007A32EB"/>
    <w:rsid w:val="007A4775"/>
    <w:rsid w:val="007A4789"/>
    <w:rsid w:val="007A5982"/>
    <w:rsid w:val="007A5C4F"/>
    <w:rsid w:val="007A6962"/>
    <w:rsid w:val="007A6FA1"/>
    <w:rsid w:val="007A7B90"/>
    <w:rsid w:val="007B2146"/>
    <w:rsid w:val="007B284A"/>
    <w:rsid w:val="007B344F"/>
    <w:rsid w:val="007B3A6F"/>
    <w:rsid w:val="007B42CB"/>
    <w:rsid w:val="007B46D3"/>
    <w:rsid w:val="007B5B56"/>
    <w:rsid w:val="007B6CD2"/>
    <w:rsid w:val="007B7952"/>
    <w:rsid w:val="007B7EB9"/>
    <w:rsid w:val="007C0890"/>
    <w:rsid w:val="007C20F4"/>
    <w:rsid w:val="007C390D"/>
    <w:rsid w:val="007C4332"/>
    <w:rsid w:val="007C5043"/>
    <w:rsid w:val="007C51CE"/>
    <w:rsid w:val="007C596E"/>
    <w:rsid w:val="007C5CB8"/>
    <w:rsid w:val="007C6766"/>
    <w:rsid w:val="007C6920"/>
    <w:rsid w:val="007C70AF"/>
    <w:rsid w:val="007C71BE"/>
    <w:rsid w:val="007C7344"/>
    <w:rsid w:val="007D025E"/>
    <w:rsid w:val="007D0717"/>
    <w:rsid w:val="007D1558"/>
    <w:rsid w:val="007D164B"/>
    <w:rsid w:val="007D24C7"/>
    <w:rsid w:val="007D2CFA"/>
    <w:rsid w:val="007D2D02"/>
    <w:rsid w:val="007D36DF"/>
    <w:rsid w:val="007D3F3C"/>
    <w:rsid w:val="007D4467"/>
    <w:rsid w:val="007D4C44"/>
    <w:rsid w:val="007D51AE"/>
    <w:rsid w:val="007D54BD"/>
    <w:rsid w:val="007D5DFD"/>
    <w:rsid w:val="007D60A9"/>
    <w:rsid w:val="007D63F3"/>
    <w:rsid w:val="007E028B"/>
    <w:rsid w:val="007E0989"/>
    <w:rsid w:val="007E3297"/>
    <w:rsid w:val="007E3544"/>
    <w:rsid w:val="007E3D13"/>
    <w:rsid w:val="007E47A9"/>
    <w:rsid w:val="007E4E13"/>
    <w:rsid w:val="007E4E28"/>
    <w:rsid w:val="007E7CD3"/>
    <w:rsid w:val="007F209F"/>
    <w:rsid w:val="007F364F"/>
    <w:rsid w:val="007F3962"/>
    <w:rsid w:val="007F4883"/>
    <w:rsid w:val="007F4890"/>
    <w:rsid w:val="007F5432"/>
    <w:rsid w:val="007F5B29"/>
    <w:rsid w:val="007F6756"/>
    <w:rsid w:val="007F6912"/>
    <w:rsid w:val="007F6BD9"/>
    <w:rsid w:val="0080061E"/>
    <w:rsid w:val="00800E3A"/>
    <w:rsid w:val="008023F3"/>
    <w:rsid w:val="008024C2"/>
    <w:rsid w:val="0080339B"/>
    <w:rsid w:val="0080499A"/>
    <w:rsid w:val="00804ED3"/>
    <w:rsid w:val="00804F75"/>
    <w:rsid w:val="008053A5"/>
    <w:rsid w:val="008058F5"/>
    <w:rsid w:val="00805D4C"/>
    <w:rsid w:val="008062F9"/>
    <w:rsid w:val="008067E7"/>
    <w:rsid w:val="00807283"/>
    <w:rsid w:val="0081218A"/>
    <w:rsid w:val="008125C4"/>
    <w:rsid w:val="008135B9"/>
    <w:rsid w:val="0081543D"/>
    <w:rsid w:val="00815B66"/>
    <w:rsid w:val="00816E58"/>
    <w:rsid w:val="00816F2C"/>
    <w:rsid w:val="0081714C"/>
    <w:rsid w:val="00817459"/>
    <w:rsid w:val="00820985"/>
    <w:rsid w:val="00820B05"/>
    <w:rsid w:val="00820ED4"/>
    <w:rsid w:val="008224FE"/>
    <w:rsid w:val="008226C4"/>
    <w:rsid w:val="00823C57"/>
    <w:rsid w:val="00824C17"/>
    <w:rsid w:val="00825CD7"/>
    <w:rsid w:val="00830D92"/>
    <w:rsid w:val="008312A9"/>
    <w:rsid w:val="0083144E"/>
    <w:rsid w:val="00831F7B"/>
    <w:rsid w:val="008321C3"/>
    <w:rsid w:val="00832D1D"/>
    <w:rsid w:val="00834C5B"/>
    <w:rsid w:val="00834D31"/>
    <w:rsid w:val="00835103"/>
    <w:rsid w:val="0083595D"/>
    <w:rsid w:val="00836339"/>
    <w:rsid w:val="00836435"/>
    <w:rsid w:val="00836CFB"/>
    <w:rsid w:val="00837A33"/>
    <w:rsid w:val="00837C99"/>
    <w:rsid w:val="00841384"/>
    <w:rsid w:val="00841564"/>
    <w:rsid w:val="00841E7D"/>
    <w:rsid w:val="008432DC"/>
    <w:rsid w:val="008439F3"/>
    <w:rsid w:val="00844222"/>
    <w:rsid w:val="00844404"/>
    <w:rsid w:val="00845099"/>
    <w:rsid w:val="008451F8"/>
    <w:rsid w:val="00846CFE"/>
    <w:rsid w:val="00852183"/>
    <w:rsid w:val="008521FE"/>
    <w:rsid w:val="00852A36"/>
    <w:rsid w:val="0085343D"/>
    <w:rsid w:val="00853707"/>
    <w:rsid w:val="00853C59"/>
    <w:rsid w:val="00854CA9"/>
    <w:rsid w:val="0085534E"/>
    <w:rsid w:val="008577F3"/>
    <w:rsid w:val="008612D7"/>
    <w:rsid w:val="00863E23"/>
    <w:rsid w:val="008653DF"/>
    <w:rsid w:val="0086547A"/>
    <w:rsid w:val="00867E6A"/>
    <w:rsid w:val="008709EB"/>
    <w:rsid w:val="00870F11"/>
    <w:rsid w:val="00871230"/>
    <w:rsid w:val="00871D42"/>
    <w:rsid w:val="00873592"/>
    <w:rsid w:val="00873D03"/>
    <w:rsid w:val="008761CB"/>
    <w:rsid w:val="00876DED"/>
    <w:rsid w:val="00877DCE"/>
    <w:rsid w:val="00880BE0"/>
    <w:rsid w:val="0088182A"/>
    <w:rsid w:val="00881EE2"/>
    <w:rsid w:val="00882A95"/>
    <w:rsid w:val="008834B1"/>
    <w:rsid w:val="00883F41"/>
    <w:rsid w:val="00884824"/>
    <w:rsid w:val="008848CC"/>
    <w:rsid w:val="008850FB"/>
    <w:rsid w:val="008855A7"/>
    <w:rsid w:val="0088564B"/>
    <w:rsid w:val="008860E0"/>
    <w:rsid w:val="00886780"/>
    <w:rsid w:val="00886A8D"/>
    <w:rsid w:val="00886B50"/>
    <w:rsid w:val="00886E2D"/>
    <w:rsid w:val="00887434"/>
    <w:rsid w:val="00887FB5"/>
    <w:rsid w:val="008900AF"/>
    <w:rsid w:val="00891A59"/>
    <w:rsid w:val="00892987"/>
    <w:rsid w:val="008948D9"/>
    <w:rsid w:val="00895363"/>
    <w:rsid w:val="00895871"/>
    <w:rsid w:val="00896234"/>
    <w:rsid w:val="00896264"/>
    <w:rsid w:val="008969AE"/>
    <w:rsid w:val="008A0682"/>
    <w:rsid w:val="008A09B8"/>
    <w:rsid w:val="008A262D"/>
    <w:rsid w:val="008A26A6"/>
    <w:rsid w:val="008A3146"/>
    <w:rsid w:val="008A4F5E"/>
    <w:rsid w:val="008A5A4E"/>
    <w:rsid w:val="008B10ED"/>
    <w:rsid w:val="008B1898"/>
    <w:rsid w:val="008B1CE3"/>
    <w:rsid w:val="008B3B4A"/>
    <w:rsid w:val="008B3F9E"/>
    <w:rsid w:val="008B49E9"/>
    <w:rsid w:val="008B5627"/>
    <w:rsid w:val="008B70C0"/>
    <w:rsid w:val="008C1590"/>
    <w:rsid w:val="008C1E2A"/>
    <w:rsid w:val="008C1E2C"/>
    <w:rsid w:val="008C4615"/>
    <w:rsid w:val="008C50AD"/>
    <w:rsid w:val="008D23CE"/>
    <w:rsid w:val="008D3616"/>
    <w:rsid w:val="008D36AB"/>
    <w:rsid w:val="008D4FE7"/>
    <w:rsid w:val="008D58D5"/>
    <w:rsid w:val="008D6F77"/>
    <w:rsid w:val="008D72A2"/>
    <w:rsid w:val="008D75B4"/>
    <w:rsid w:val="008D77B9"/>
    <w:rsid w:val="008E13DB"/>
    <w:rsid w:val="008E27AE"/>
    <w:rsid w:val="008E2D01"/>
    <w:rsid w:val="008E31C5"/>
    <w:rsid w:val="008E31FF"/>
    <w:rsid w:val="008E4074"/>
    <w:rsid w:val="008E4464"/>
    <w:rsid w:val="008E45BB"/>
    <w:rsid w:val="008E48CA"/>
    <w:rsid w:val="008E5633"/>
    <w:rsid w:val="008E640B"/>
    <w:rsid w:val="008F00D5"/>
    <w:rsid w:val="008F0764"/>
    <w:rsid w:val="008F0E62"/>
    <w:rsid w:val="008F11FC"/>
    <w:rsid w:val="008F12F9"/>
    <w:rsid w:val="008F19DA"/>
    <w:rsid w:val="008F1A81"/>
    <w:rsid w:val="008F26E2"/>
    <w:rsid w:val="008F298B"/>
    <w:rsid w:val="008F2EE2"/>
    <w:rsid w:val="008F3579"/>
    <w:rsid w:val="008F35AC"/>
    <w:rsid w:val="008F35D5"/>
    <w:rsid w:val="008F3D52"/>
    <w:rsid w:val="008F56F8"/>
    <w:rsid w:val="008F5D00"/>
    <w:rsid w:val="008F5ECF"/>
    <w:rsid w:val="008F6030"/>
    <w:rsid w:val="008F624E"/>
    <w:rsid w:val="008F6CB6"/>
    <w:rsid w:val="008F7280"/>
    <w:rsid w:val="00900553"/>
    <w:rsid w:val="009016D0"/>
    <w:rsid w:val="0090309C"/>
    <w:rsid w:val="009034DE"/>
    <w:rsid w:val="00904939"/>
    <w:rsid w:val="009053CF"/>
    <w:rsid w:val="00905ADC"/>
    <w:rsid w:val="00905BD6"/>
    <w:rsid w:val="00906520"/>
    <w:rsid w:val="00907165"/>
    <w:rsid w:val="00910CDB"/>
    <w:rsid w:val="00911ACF"/>
    <w:rsid w:val="00913012"/>
    <w:rsid w:val="00914E1E"/>
    <w:rsid w:val="00917652"/>
    <w:rsid w:val="0091786E"/>
    <w:rsid w:val="0092058B"/>
    <w:rsid w:val="0092085E"/>
    <w:rsid w:val="009208AE"/>
    <w:rsid w:val="00920E3E"/>
    <w:rsid w:val="009210DF"/>
    <w:rsid w:val="0092243B"/>
    <w:rsid w:val="00922FAE"/>
    <w:rsid w:val="00923580"/>
    <w:rsid w:val="00923654"/>
    <w:rsid w:val="009238C6"/>
    <w:rsid w:val="0092500B"/>
    <w:rsid w:val="009253A6"/>
    <w:rsid w:val="00927017"/>
    <w:rsid w:val="009278B3"/>
    <w:rsid w:val="00927B7B"/>
    <w:rsid w:val="00930A34"/>
    <w:rsid w:val="00931865"/>
    <w:rsid w:val="0093277F"/>
    <w:rsid w:val="00932A20"/>
    <w:rsid w:val="00932BEA"/>
    <w:rsid w:val="00932E88"/>
    <w:rsid w:val="0093327E"/>
    <w:rsid w:val="00933814"/>
    <w:rsid w:val="009339D7"/>
    <w:rsid w:val="0093538D"/>
    <w:rsid w:val="009353BF"/>
    <w:rsid w:val="00936149"/>
    <w:rsid w:val="0093722A"/>
    <w:rsid w:val="00940392"/>
    <w:rsid w:val="0094116E"/>
    <w:rsid w:val="00941C1C"/>
    <w:rsid w:val="0094235C"/>
    <w:rsid w:val="00942BE9"/>
    <w:rsid w:val="00943638"/>
    <w:rsid w:val="00943C0E"/>
    <w:rsid w:val="00943FC6"/>
    <w:rsid w:val="00945102"/>
    <w:rsid w:val="00946227"/>
    <w:rsid w:val="00946282"/>
    <w:rsid w:val="00946EFE"/>
    <w:rsid w:val="0095006F"/>
    <w:rsid w:val="0095143A"/>
    <w:rsid w:val="009517C5"/>
    <w:rsid w:val="00951E4D"/>
    <w:rsid w:val="00952D47"/>
    <w:rsid w:val="00952F01"/>
    <w:rsid w:val="00953A16"/>
    <w:rsid w:val="00954717"/>
    <w:rsid w:val="00954F1A"/>
    <w:rsid w:val="00955306"/>
    <w:rsid w:val="00955FE6"/>
    <w:rsid w:val="009565A7"/>
    <w:rsid w:val="00956908"/>
    <w:rsid w:val="00957FE8"/>
    <w:rsid w:val="0096028B"/>
    <w:rsid w:val="009617FD"/>
    <w:rsid w:val="0096220D"/>
    <w:rsid w:val="00962434"/>
    <w:rsid w:val="00962533"/>
    <w:rsid w:val="00963B03"/>
    <w:rsid w:val="00964D69"/>
    <w:rsid w:val="009667B0"/>
    <w:rsid w:val="00966D8D"/>
    <w:rsid w:val="009676DF"/>
    <w:rsid w:val="009700D9"/>
    <w:rsid w:val="009701FC"/>
    <w:rsid w:val="0097065B"/>
    <w:rsid w:val="00970F03"/>
    <w:rsid w:val="00971C92"/>
    <w:rsid w:val="00971F94"/>
    <w:rsid w:val="0097245A"/>
    <w:rsid w:val="009729F5"/>
    <w:rsid w:val="00972C14"/>
    <w:rsid w:val="00972E47"/>
    <w:rsid w:val="00973D9E"/>
    <w:rsid w:val="00974717"/>
    <w:rsid w:val="009757DA"/>
    <w:rsid w:val="00975DA2"/>
    <w:rsid w:val="0097610E"/>
    <w:rsid w:val="009762B0"/>
    <w:rsid w:val="00976737"/>
    <w:rsid w:val="009802CA"/>
    <w:rsid w:val="009807D8"/>
    <w:rsid w:val="00980DCF"/>
    <w:rsid w:val="00980E4C"/>
    <w:rsid w:val="009816C5"/>
    <w:rsid w:val="009817D4"/>
    <w:rsid w:val="00981B14"/>
    <w:rsid w:val="00982F06"/>
    <w:rsid w:val="009834C3"/>
    <w:rsid w:val="00983562"/>
    <w:rsid w:val="00983D8A"/>
    <w:rsid w:val="009848E8"/>
    <w:rsid w:val="00985A30"/>
    <w:rsid w:val="00985A4D"/>
    <w:rsid w:val="00986F2B"/>
    <w:rsid w:val="0098792B"/>
    <w:rsid w:val="009907D2"/>
    <w:rsid w:val="0099083F"/>
    <w:rsid w:val="00990AED"/>
    <w:rsid w:val="00990BA5"/>
    <w:rsid w:val="009917D3"/>
    <w:rsid w:val="00991A3C"/>
    <w:rsid w:val="00992921"/>
    <w:rsid w:val="00992C9C"/>
    <w:rsid w:val="00993A8D"/>
    <w:rsid w:val="00993AE0"/>
    <w:rsid w:val="00994673"/>
    <w:rsid w:val="00994974"/>
    <w:rsid w:val="00995C1C"/>
    <w:rsid w:val="00996C75"/>
    <w:rsid w:val="00997343"/>
    <w:rsid w:val="009A072C"/>
    <w:rsid w:val="009A0EDF"/>
    <w:rsid w:val="009A1029"/>
    <w:rsid w:val="009A11D8"/>
    <w:rsid w:val="009A2144"/>
    <w:rsid w:val="009A218A"/>
    <w:rsid w:val="009A21DD"/>
    <w:rsid w:val="009A299B"/>
    <w:rsid w:val="009A2B0E"/>
    <w:rsid w:val="009A459F"/>
    <w:rsid w:val="009A54BF"/>
    <w:rsid w:val="009A58E9"/>
    <w:rsid w:val="009A69F0"/>
    <w:rsid w:val="009A6EE3"/>
    <w:rsid w:val="009A76F7"/>
    <w:rsid w:val="009B187F"/>
    <w:rsid w:val="009B41A6"/>
    <w:rsid w:val="009B41AC"/>
    <w:rsid w:val="009B625E"/>
    <w:rsid w:val="009B683B"/>
    <w:rsid w:val="009B6AAA"/>
    <w:rsid w:val="009B7EE0"/>
    <w:rsid w:val="009C00A6"/>
    <w:rsid w:val="009C0D61"/>
    <w:rsid w:val="009C1687"/>
    <w:rsid w:val="009C1688"/>
    <w:rsid w:val="009C1BFE"/>
    <w:rsid w:val="009C1D58"/>
    <w:rsid w:val="009C3867"/>
    <w:rsid w:val="009C3AB3"/>
    <w:rsid w:val="009C42DC"/>
    <w:rsid w:val="009C4A72"/>
    <w:rsid w:val="009C5284"/>
    <w:rsid w:val="009C65D1"/>
    <w:rsid w:val="009C6990"/>
    <w:rsid w:val="009C6DE4"/>
    <w:rsid w:val="009C7A90"/>
    <w:rsid w:val="009D230A"/>
    <w:rsid w:val="009D333E"/>
    <w:rsid w:val="009D4120"/>
    <w:rsid w:val="009D4369"/>
    <w:rsid w:val="009D48D1"/>
    <w:rsid w:val="009D595D"/>
    <w:rsid w:val="009D59D4"/>
    <w:rsid w:val="009D6421"/>
    <w:rsid w:val="009D700D"/>
    <w:rsid w:val="009D72F3"/>
    <w:rsid w:val="009D74E9"/>
    <w:rsid w:val="009D77D4"/>
    <w:rsid w:val="009D7EF2"/>
    <w:rsid w:val="009D7F87"/>
    <w:rsid w:val="009E03BE"/>
    <w:rsid w:val="009E0BCA"/>
    <w:rsid w:val="009E1254"/>
    <w:rsid w:val="009E36EF"/>
    <w:rsid w:val="009E3729"/>
    <w:rsid w:val="009E3EA6"/>
    <w:rsid w:val="009E4824"/>
    <w:rsid w:val="009E4C19"/>
    <w:rsid w:val="009E4FB5"/>
    <w:rsid w:val="009E5913"/>
    <w:rsid w:val="009E5B72"/>
    <w:rsid w:val="009E69F7"/>
    <w:rsid w:val="009E6DE0"/>
    <w:rsid w:val="009E73D5"/>
    <w:rsid w:val="009E75A7"/>
    <w:rsid w:val="009E7A6C"/>
    <w:rsid w:val="009F0824"/>
    <w:rsid w:val="009F1364"/>
    <w:rsid w:val="009F1D76"/>
    <w:rsid w:val="009F1FDD"/>
    <w:rsid w:val="009F4172"/>
    <w:rsid w:val="009F4200"/>
    <w:rsid w:val="009F461F"/>
    <w:rsid w:val="009F5636"/>
    <w:rsid w:val="009F610F"/>
    <w:rsid w:val="009F6BF8"/>
    <w:rsid w:val="009F7DFC"/>
    <w:rsid w:val="00A01589"/>
    <w:rsid w:val="00A01CCF"/>
    <w:rsid w:val="00A0288A"/>
    <w:rsid w:val="00A03517"/>
    <w:rsid w:val="00A0387E"/>
    <w:rsid w:val="00A038D9"/>
    <w:rsid w:val="00A0505F"/>
    <w:rsid w:val="00A07081"/>
    <w:rsid w:val="00A07625"/>
    <w:rsid w:val="00A116C9"/>
    <w:rsid w:val="00A12874"/>
    <w:rsid w:val="00A13F10"/>
    <w:rsid w:val="00A143A6"/>
    <w:rsid w:val="00A1575B"/>
    <w:rsid w:val="00A16EC0"/>
    <w:rsid w:val="00A17DCC"/>
    <w:rsid w:val="00A17EC6"/>
    <w:rsid w:val="00A206B3"/>
    <w:rsid w:val="00A20C2D"/>
    <w:rsid w:val="00A2125E"/>
    <w:rsid w:val="00A22A2E"/>
    <w:rsid w:val="00A22B56"/>
    <w:rsid w:val="00A22F56"/>
    <w:rsid w:val="00A23227"/>
    <w:rsid w:val="00A235E6"/>
    <w:rsid w:val="00A23BCA"/>
    <w:rsid w:val="00A24B04"/>
    <w:rsid w:val="00A24E4A"/>
    <w:rsid w:val="00A252B1"/>
    <w:rsid w:val="00A265F8"/>
    <w:rsid w:val="00A27AFE"/>
    <w:rsid w:val="00A27ED4"/>
    <w:rsid w:val="00A307D0"/>
    <w:rsid w:val="00A31501"/>
    <w:rsid w:val="00A31664"/>
    <w:rsid w:val="00A319B0"/>
    <w:rsid w:val="00A31AFC"/>
    <w:rsid w:val="00A3260B"/>
    <w:rsid w:val="00A32FC5"/>
    <w:rsid w:val="00A3365E"/>
    <w:rsid w:val="00A355A6"/>
    <w:rsid w:val="00A35DE9"/>
    <w:rsid w:val="00A3642C"/>
    <w:rsid w:val="00A365B3"/>
    <w:rsid w:val="00A375FB"/>
    <w:rsid w:val="00A40987"/>
    <w:rsid w:val="00A414D9"/>
    <w:rsid w:val="00A4383D"/>
    <w:rsid w:val="00A43CDB"/>
    <w:rsid w:val="00A4406D"/>
    <w:rsid w:val="00A44BAD"/>
    <w:rsid w:val="00A44E7F"/>
    <w:rsid w:val="00A47068"/>
    <w:rsid w:val="00A472B2"/>
    <w:rsid w:val="00A4754E"/>
    <w:rsid w:val="00A50BFC"/>
    <w:rsid w:val="00A51D97"/>
    <w:rsid w:val="00A52267"/>
    <w:rsid w:val="00A52C6B"/>
    <w:rsid w:val="00A53378"/>
    <w:rsid w:val="00A53CB4"/>
    <w:rsid w:val="00A53DF0"/>
    <w:rsid w:val="00A542DD"/>
    <w:rsid w:val="00A55576"/>
    <w:rsid w:val="00A559B4"/>
    <w:rsid w:val="00A560B1"/>
    <w:rsid w:val="00A56525"/>
    <w:rsid w:val="00A56553"/>
    <w:rsid w:val="00A5778A"/>
    <w:rsid w:val="00A57E5B"/>
    <w:rsid w:val="00A57E93"/>
    <w:rsid w:val="00A6096F"/>
    <w:rsid w:val="00A610DE"/>
    <w:rsid w:val="00A61CAE"/>
    <w:rsid w:val="00A6264B"/>
    <w:rsid w:val="00A62813"/>
    <w:rsid w:val="00A62E83"/>
    <w:rsid w:val="00A63341"/>
    <w:rsid w:val="00A63C61"/>
    <w:rsid w:val="00A648CD"/>
    <w:rsid w:val="00A64982"/>
    <w:rsid w:val="00A6555B"/>
    <w:rsid w:val="00A669FF"/>
    <w:rsid w:val="00A678E0"/>
    <w:rsid w:val="00A67C08"/>
    <w:rsid w:val="00A709E3"/>
    <w:rsid w:val="00A724CC"/>
    <w:rsid w:val="00A72BD0"/>
    <w:rsid w:val="00A72F9D"/>
    <w:rsid w:val="00A73FE1"/>
    <w:rsid w:val="00A75AFA"/>
    <w:rsid w:val="00A75DCD"/>
    <w:rsid w:val="00A77F77"/>
    <w:rsid w:val="00A80511"/>
    <w:rsid w:val="00A80BB7"/>
    <w:rsid w:val="00A81F60"/>
    <w:rsid w:val="00A82040"/>
    <w:rsid w:val="00A82E73"/>
    <w:rsid w:val="00A832B9"/>
    <w:rsid w:val="00A8412F"/>
    <w:rsid w:val="00A842AA"/>
    <w:rsid w:val="00A848D8"/>
    <w:rsid w:val="00A852A6"/>
    <w:rsid w:val="00A85351"/>
    <w:rsid w:val="00A8589D"/>
    <w:rsid w:val="00A92980"/>
    <w:rsid w:val="00A936E4"/>
    <w:rsid w:val="00A93736"/>
    <w:rsid w:val="00A9516E"/>
    <w:rsid w:val="00A95AE6"/>
    <w:rsid w:val="00A9601E"/>
    <w:rsid w:val="00A96251"/>
    <w:rsid w:val="00A97408"/>
    <w:rsid w:val="00A9766D"/>
    <w:rsid w:val="00A97FB9"/>
    <w:rsid w:val="00AA04BC"/>
    <w:rsid w:val="00AA0E85"/>
    <w:rsid w:val="00AA1F87"/>
    <w:rsid w:val="00AA2AE2"/>
    <w:rsid w:val="00AA2FFA"/>
    <w:rsid w:val="00AA36A6"/>
    <w:rsid w:val="00AA3787"/>
    <w:rsid w:val="00AA3888"/>
    <w:rsid w:val="00AA442F"/>
    <w:rsid w:val="00AA451B"/>
    <w:rsid w:val="00AA55A9"/>
    <w:rsid w:val="00AA681C"/>
    <w:rsid w:val="00AA7106"/>
    <w:rsid w:val="00AA76FC"/>
    <w:rsid w:val="00AB0037"/>
    <w:rsid w:val="00AB01E5"/>
    <w:rsid w:val="00AB0227"/>
    <w:rsid w:val="00AB1CC3"/>
    <w:rsid w:val="00AB2250"/>
    <w:rsid w:val="00AB734F"/>
    <w:rsid w:val="00AC151E"/>
    <w:rsid w:val="00AC3151"/>
    <w:rsid w:val="00AC3BA9"/>
    <w:rsid w:val="00AC4374"/>
    <w:rsid w:val="00AC4695"/>
    <w:rsid w:val="00AC4BAC"/>
    <w:rsid w:val="00AC55A3"/>
    <w:rsid w:val="00AC72DD"/>
    <w:rsid w:val="00AC7F84"/>
    <w:rsid w:val="00AD02A6"/>
    <w:rsid w:val="00AD0B72"/>
    <w:rsid w:val="00AD0D13"/>
    <w:rsid w:val="00AD2200"/>
    <w:rsid w:val="00AD25B8"/>
    <w:rsid w:val="00AD2C61"/>
    <w:rsid w:val="00AD2D36"/>
    <w:rsid w:val="00AD2ECD"/>
    <w:rsid w:val="00AD32E9"/>
    <w:rsid w:val="00AD4796"/>
    <w:rsid w:val="00AD5A2E"/>
    <w:rsid w:val="00AD70FF"/>
    <w:rsid w:val="00AE0B3A"/>
    <w:rsid w:val="00AE1263"/>
    <w:rsid w:val="00AE1C4A"/>
    <w:rsid w:val="00AE2430"/>
    <w:rsid w:val="00AE3A88"/>
    <w:rsid w:val="00AE4238"/>
    <w:rsid w:val="00AE4484"/>
    <w:rsid w:val="00AE4519"/>
    <w:rsid w:val="00AE5872"/>
    <w:rsid w:val="00AE6FB5"/>
    <w:rsid w:val="00AE7198"/>
    <w:rsid w:val="00AF0842"/>
    <w:rsid w:val="00AF0B7B"/>
    <w:rsid w:val="00AF0BAB"/>
    <w:rsid w:val="00AF1EFB"/>
    <w:rsid w:val="00AF2682"/>
    <w:rsid w:val="00AF2A2F"/>
    <w:rsid w:val="00AF35ED"/>
    <w:rsid w:val="00AF411D"/>
    <w:rsid w:val="00AF5CC5"/>
    <w:rsid w:val="00AF6EF4"/>
    <w:rsid w:val="00B00BED"/>
    <w:rsid w:val="00B0117B"/>
    <w:rsid w:val="00B019BA"/>
    <w:rsid w:val="00B01F93"/>
    <w:rsid w:val="00B025AA"/>
    <w:rsid w:val="00B03526"/>
    <w:rsid w:val="00B051CF"/>
    <w:rsid w:val="00B05759"/>
    <w:rsid w:val="00B05791"/>
    <w:rsid w:val="00B05999"/>
    <w:rsid w:val="00B06553"/>
    <w:rsid w:val="00B0718D"/>
    <w:rsid w:val="00B0759C"/>
    <w:rsid w:val="00B0782B"/>
    <w:rsid w:val="00B07CD5"/>
    <w:rsid w:val="00B1147D"/>
    <w:rsid w:val="00B11B8E"/>
    <w:rsid w:val="00B128F8"/>
    <w:rsid w:val="00B12BA7"/>
    <w:rsid w:val="00B13110"/>
    <w:rsid w:val="00B1333B"/>
    <w:rsid w:val="00B13DCF"/>
    <w:rsid w:val="00B1400D"/>
    <w:rsid w:val="00B1449D"/>
    <w:rsid w:val="00B14941"/>
    <w:rsid w:val="00B163F2"/>
    <w:rsid w:val="00B166C3"/>
    <w:rsid w:val="00B16FDD"/>
    <w:rsid w:val="00B209FC"/>
    <w:rsid w:val="00B21546"/>
    <w:rsid w:val="00B21B5A"/>
    <w:rsid w:val="00B22D0C"/>
    <w:rsid w:val="00B22F52"/>
    <w:rsid w:val="00B2376B"/>
    <w:rsid w:val="00B239F8"/>
    <w:rsid w:val="00B252B4"/>
    <w:rsid w:val="00B25DFE"/>
    <w:rsid w:val="00B27E47"/>
    <w:rsid w:val="00B30089"/>
    <w:rsid w:val="00B30BF9"/>
    <w:rsid w:val="00B30EC0"/>
    <w:rsid w:val="00B31308"/>
    <w:rsid w:val="00B32249"/>
    <w:rsid w:val="00B337EE"/>
    <w:rsid w:val="00B34686"/>
    <w:rsid w:val="00B3536D"/>
    <w:rsid w:val="00B353F4"/>
    <w:rsid w:val="00B365DC"/>
    <w:rsid w:val="00B36ACC"/>
    <w:rsid w:val="00B37A3D"/>
    <w:rsid w:val="00B40605"/>
    <w:rsid w:val="00B4159B"/>
    <w:rsid w:val="00B418A9"/>
    <w:rsid w:val="00B419E4"/>
    <w:rsid w:val="00B41AC9"/>
    <w:rsid w:val="00B430AE"/>
    <w:rsid w:val="00B4371F"/>
    <w:rsid w:val="00B441F0"/>
    <w:rsid w:val="00B44B1A"/>
    <w:rsid w:val="00B45677"/>
    <w:rsid w:val="00B45D01"/>
    <w:rsid w:val="00B46B3E"/>
    <w:rsid w:val="00B46FA7"/>
    <w:rsid w:val="00B50926"/>
    <w:rsid w:val="00B51547"/>
    <w:rsid w:val="00B51880"/>
    <w:rsid w:val="00B521CB"/>
    <w:rsid w:val="00B522F1"/>
    <w:rsid w:val="00B52545"/>
    <w:rsid w:val="00B52F27"/>
    <w:rsid w:val="00B53324"/>
    <w:rsid w:val="00B537D3"/>
    <w:rsid w:val="00B53B36"/>
    <w:rsid w:val="00B542D8"/>
    <w:rsid w:val="00B54AA6"/>
    <w:rsid w:val="00B54BB2"/>
    <w:rsid w:val="00B54EEF"/>
    <w:rsid w:val="00B55CED"/>
    <w:rsid w:val="00B55D93"/>
    <w:rsid w:val="00B5626D"/>
    <w:rsid w:val="00B562C6"/>
    <w:rsid w:val="00B5644B"/>
    <w:rsid w:val="00B56E42"/>
    <w:rsid w:val="00B61E41"/>
    <w:rsid w:val="00B6292E"/>
    <w:rsid w:val="00B645FE"/>
    <w:rsid w:val="00B65104"/>
    <w:rsid w:val="00B65A14"/>
    <w:rsid w:val="00B66CBC"/>
    <w:rsid w:val="00B71BB9"/>
    <w:rsid w:val="00B71D54"/>
    <w:rsid w:val="00B71DC0"/>
    <w:rsid w:val="00B72810"/>
    <w:rsid w:val="00B72868"/>
    <w:rsid w:val="00B739D7"/>
    <w:rsid w:val="00B73C7E"/>
    <w:rsid w:val="00B74933"/>
    <w:rsid w:val="00B757B0"/>
    <w:rsid w:val="00B75858"/>
    <w:rsid w:val="00B7586C"/>
    <w:rsid w:val="00B76174"/>
    <w:rsid w:val="00B77323"/>
    <w:rsid w:val="00B77325"/>
    <w:rsid w:val="00B8035C"/>
    <w:rsid w:val="00B80767"/>
    <w:rsid w:val="00B80945"/>
    <w:rsid w:val="00B85503"/>
    <w:rsid w:val="00B86E5A"/>
    <w:rsid w:val="00B87480"/>
    <w:rsid w:val="00B874C1"/>
    <w:rsid w:val="00B87C95"/>
    <w:rsid w:val="00B90F9E"/>
    <w:rsid w:val="00B91521"/>
    <w:rsid w:val="00B917A8"/>
    <w:rsid w:val="00B917C9"/>
    <w:rsid w:val="00B918FF"/>
    <w:rsid w:val="00B91DA3"/>
    <w:rsid w:val="00B93B42"/>
    <w:rsid w:val="00B93C64"/>
    <w:rsid w:val="00B93D07"/>
    <w:rsid w:val="00B93E6D"/>
    <w:rsid w:val="00B94AD2"/>
    <w:rsid w:val="00B94E3E"/>
    <w:rsid w:val="00B96794"/>
    <w:rsid w:val="00B96C52"/>
    <w:rsid w:val="00B975B5"/>
    <w:rsid w:val="00B97C24"/>
    <w:rsid w:val="00B97F5C"/>
    <w:rsid w:val="00BA2011"/>
    <w:rsid w:val="00BA216F"/>
    <w:rsid w:val="00BA3175"/>
    <w:rsid w:val="00BA3A41"/>
    <w:rsid w:val="00BA3CA5"/>
    <w:rsid w:val="00BA4B61"/>
    <w:rsid w:val="00BA4FFB"/>
    <w:rsid w:val="00BA5722"/>
    <w:rsid w:val="00BA5BCC"/>
    <w:rsid w:val="00BA6792"/>
    <w:rsid w:val="00BA7B6A"/>
    <w:rsid w:val="00BB027C"/>
    <w:rsid w:val="00BB02F2"/>
    <w:rsid w:val="00BB0428"/>
    <w:rsid w:val="00BB0B14"/>
    <w:rsid w:val="00BB2483"/>
    <w:rsid w:val="00BB2FB5"/>
    <w:rsid w:val="00BB313C"/>
    <w:rsid w:val="00BB3E06"/>
    <w:rsid w:val="00BB4277"/>
    <w:rsid w:val="00BB43DA"/>
    <w:rsid w:val="00BB5331"/>
    <w:rsid w:val="00BB72C3"/>
    <w:rsid w:val="00BB7AB8"/>
    <w:rsid w:val="00BC0901"/>
    <w:rsid w:val="00BC0BC5"/>
    <w:rsid w:val="00BC104E"/>
    <w:rsid w:val="00BC1130"/>
    <w:rsid w:val="00BC1680"/>
    <w:rsid w:val="00BC1998"/>
    <w:rsid w:val="00BC1EC3"/>
    <w:rsid w:val="00BC2576"/>
    <w:rsid w:val="00BC27F0"/>
    <w:rsid w:val="00BC3005"/>
    <w:rsid w:val="00BC3E97"/>
    <w:rsid w:val="00BC4B42"/>
    <w:rsid w:val="00BC5FDB"/>
    <w:rsid w:val="00BC69D2"/>
    <w:rsid w:val="00BC723C"/>
    <w:rsid w:val="00BD0C1E"/>
    <w:rsid w:val="00BD102A"/>
    <w:rsid w:val="00BD1454"/>
    <w:rsid w:val="00BD1838"/>
    <w:rsid w:val="00BD32B7"/>
    <w:rsid w:val="00BD38AD"/>
    <w:rsid w:val="00BD4060"/>
    <w:rsid w:val="00BD40D9"/>
    <w:rsid w:val="00BD450A"/>
    <w:rsid w:val="00BD5883"/>
    <w:rsid w:val="00BD7791"/>
    <w:rsid w:val="00BD7BD7"/>
    <w:rsid w:val="00BE0190"/>
    <w:rsid w:val="00BE0F8A"/>
    <w:rsid w:val="00BE1B3A"/>
    <w:rsid w:val="00BE22B7"/>
    <w:rsid w:val="00BE259B"/>
    <w:rsid w:val="00BE2711"/>
    <w:rsid w:val="00BE2C8B"/>
    <w:rsid w:val="00BE3516"/>
    <w:rsid w:val="00BE3E5F"/>
    <w:rsid w:val="00BE42C2"/>
    <w:rsid w:val="00BE42F8"/>
    <w:rsid w:val="00BE513A"/>
    <w:rsid w:val="00BE516C"/>
    <w:rsid w:val="00BE589A"/>
    <w:rsid w:val="00BE590E"/>
    <w:rsid w:val="00BE5B72"/>
    <w:rsid w:val="00BE5EE1"/>
    <w:rsid w:val="00BE5F1C"/>
    <w:rsid w:val="00BE63D5"/>
    <w:rsid w:val="00BE65E7"/>
    <w:rsid w:val="00BE6C64"/>
    <w:rsid w:val="00BE786B"/>
    <w:rsid w:val="00BE7EEF"/>
    <w:rsid w:val="00BF14FD"/>
    <w:rsid w:val="00BF1D53"/>
    <w:rsid w:val="00BF2755"/>
    <w:rsid w:val="00BF3735"/>
    <w:rsid w:val="00BF3779"/>
    <w:rsid w:val="00BF3F0E"/>
    <w:rsid w:val="00BF52A3"/>
    <w:rsid w:val="00BF56B5"/>
    <w:rsid w:val="00BF5C97"/>
    <w:rsid w:val="00C00F98"/>
    <w:rsid w:val="00C01751"/>
    <w:rsid w:val="00C02F0F"/>
    <w:rsid w:val="00C0367D"/>
    <w:rsid w:val="00C036F6"/>
    <w:rsid w:val="00C0415E"/>
    <w:rsid w:val="00C051B9"/>
    <w:rsid w:val="00C06CCC"/>
    <w:rsid w:val="00C073BC"/>
    <w:rsid w:val="00C122D3"/>
    <w:rsid w:val="00C1252C"/>
    <w:rsid w:val="00C125DA"/>
    <w:rsid w:val="00C1314F"/>
    <w:rsid w:val="00C137F1"/>
    <w:rsid w:val="00C139C8"/>
    <w:rsid w:val="00C139EF"/>
    <w:rsid w:val="00C13E60"/>
    <w:rsid w:val="00C14D12"/>
    <w:rsid w:val="00C1531F"/>
    <w:rsid w:val="00C170F8"/>
    <w:rsid w:val="00C17284"/>
    <w:rsid w:val="00C200ED"/>
    <w:rsid w:val="00C20A3E"/>
    <w:rsid w:val="00C2181D"/>
    <w:rsid w:val="00C21C40"/>
    <w:rsid w:val="00C21DE7"/>
    <w:rsid w:val="00C22293"/>
    <w:rsid w:val="00C222A6"/>
    <w:rsid w:val="00C222D7"/>
    <w:rsid w:val="00C22A49"/>
    <w:rsid w:val="00C231D7"/>
    <w:rsid w:val="00C24ECB"/>
    <w:rsid w:val="00C27729"/>
    <w:rsid w:val="00C27A1E"/>
    <w:rsid w:val="00C27CA6"/>
    <w:rsid w:val="00C27FAF"/>
    <w:rsid w:val="00C30DEA"/>
    <w:rsid w:val="00C30EC8"/>
    <w:rsid w:val="00C31695"/>
    <w:rsid w:val="00C33E23"/>
    <w:rsid w:val="00C342AF"/>
    <w:rsid w:val="00C3479F"/>
    <w:rsid w:val="00C3516E"/>
    <w:rsid w:val="00C3574C"/>
    <w:rsid w:val="00C36455"/>
    <w:rsid w:val="00C3656F"/>
    <w:rsid w:val="00C371E3"/>
    <w:rsid w:val="00C40E85"/>
    <w:rsid w:val="00C42578"/>
    <w:rsid w:val="00C42BD3"/>
    <w:rsid w:val="00C4364B"/>
    <w:rsid w:val="00C43AE1"/>
    <w:rsid w:val="00C43CA6"/>
    <w:rsid w:val="00C440D4"/>
    <w:rsid w:val="00C445FB"/>
    <w:rsid w:val="00C44921"/>
    <w:rsid w:val="00C4497F"/>
    <w:rsid w:val="00C44D6F"/>
    <w:rsid w:val="00C46A15"/>
    <w:rsid w:val="00C5037B"/>
    <w:rsid w:val="00C503D5"/>
    <w:rsid w:val="00C52B3B"/>
    <w:rsid w:val="00C52C14"/>
    <w:rsid w:val="00C538B7"/>
    <w:rsid w:val="00C53FC8"/>
    <w:rsid w:val="00C570FE"/>
    <w:rsid w:val="00C57FBD"/>
    <w:rsid w:val="00C60094"/>
    <w:rsid w:val="00C61088"/>
    <w:rsid w:val="00C6292F"/>
    <w:rsid w:val="00C63A9F"/>
    <w:rsid w:val="00C63D05"/>
    <w:rsid w:val="00C63F81"/>
    <w:rsid w:val="00C64391"/>
    <w:rsid w:val="00C649EC"/>
    <w:rsid w:val="00C65493"/>
    <w:rsid w:val="00C659DD"/>
    <w:rsid w:val="00C65B39"/>
    <w:rsid w:val="00C660FF"/>
    <w:rsid w:val="00C67171"/>
    <w:rsid w:val="00C672B6"/>
    <w:rsid w:val="00C67335"/>
    <w:rsid w:val="00C6765F"/>
    <w:rsid w:val="00C70A99"/>
    <w:rsid w:val="00C7125B"/>
    <w:rsid w:val="00C72A51"/>
    <w:rsid w:val="00C73C7D"/>
    <w:rsid w:val="00C74CF4"/>
    <w:rsid w:val="00C74E8A"/>
    <w:rsid w:val="00C7608B"/>
    <w:rsid w:val="00C76459"/>
    <w:rsid w:val="00C769FD"/>
    <w:rsid w:val="00C770CC"/>
    <w:rsid w:val="00C808F6"/>
    <w:rsid w:val="00C81596"/>
    <w:rsid w:val="00C81D56"/>
    <w:rsid w:val="00C825B9"/>
    <w:rsid w:val="00C82E31"/>
    <w:rsid w:val="00C831C1"/>
    <w:rsid w:val="00C85226"/>
    <w:rsid w:val="00C8573E"/>
    <w:rsid w:val="00C859CE"/>
    <w:rsid w:val="00C85D4F"/>
    <w:rsid w:val="00C85D91"/>
    <w:rsid w:val="00C85FB9"/>
    <w:rsid w:val="00C869D5"/>
    <w:rsid w:val="00C8749F"/>
    <w:rsid w:val="00C877ED"/>
    <w:rsid w:val="00C906BE"/>
    <w:rsid w:val="00C90731"/>
    <w:rsid w:val="00C91A1A"/>
    <w:rsid w:val="00C92142"/>
    <w:rsid w:val="00C925A0"/>
    <w:rsid w:val="00C92605"/>
    <w:rsid w:val="00C92992"/>
    <w:rsid w:val="00C92C54"/>
    <w:rsid w:val="00C9378A"/>
    <w:rsid w:val="00C93BBB"/>
    <w:rsid w:val="00C94411"/>
    <w:rsid w:val="00C94790"/>
    <w:rsid w:val="00C94BA9"/>
    <w:rsid w:val="00C95393"/>
    <w:rsid w:val="00C968C3"/>
    <w:rsid w:val="00C969CE"/>
    <w:rsid w:val="00CA0209"/>
    <w:rsid w:val="00CA1491"/>
    <w:rsid w:val="00CA1D0F"/>
    <w:rsid w:val="00CA2255"/>
    <w:rsid w:val="00CA2F05"/>
    <w:rsid w:val="00CA3D37"/>
    <w:rsid w:val="00CA48E2"/>
    <w:rsid w:val="00CA52BA"/>
    <w:rsid w:val="00CA5B79"/>
    <w:rsid w:val="00CA63BB"/>
    <w:rsid w:val="00CA6BC5"/>
    <w:rsid w:val="00CA7477"/>
    <w:rsid w:val="00CB094F"/>
    <w:rsid w:val="00CB0D51"/>
    <w:rsid w:val="00CB37C9"/>
    <w:rsid w:val="00CB3E4B"/>
    <w:rsid w:val="00CB3FE2"/>
    <w:rsid w:val="00CB5381"/>
    <w:rsid w:val="00CB5472"/>
    <w:rsid w:val="00CB736C"/>
    <w:rsid w:val="00CB787A"/>
    <w:rsid w:val="00CB7FD0"/>
    <w:rsid w:val="00CC02F2"/>
    <w:rsid w:val="00CC0AE6"/>
    <w:rsid w:val="00CC2B87"/>
    <w:rsid w:val="00CC2BA4"/>
    <w:rsid w:val="00CC413E"/>
    <w:rsid w:val="00CC4336"/>
    <w:rsid w:val="00CC4B4A"/>
    <w:rsid w:val="00CC4C7A"/>
    <w:rsid w:val="00CC51A2"/>
    <w:rsid w:val="00CC520B"/>
    <w:rsid w:val="00CC5D1D"/>
    <w:rsid w:val="00CC638C"/>
    <w:rsid w:val="00CC67FB"/>
    <w:rsid w:val="00CC6DC8"/>
    <w:rsid w:val="00CC726C"/>
    <w:rsid w:val="00CC73C1"/>
    <w:rsid w:val="00CD25EB"/>
    <w:rsid w:val="00CD5DC6"/>
    <w:rsid w:val="00CD6CE1"/>
    <w:rsid w:val="00CD7720"/>
    <w:rsid w:val="00CE0A8B"/>
    <w:rsid w:val="00CE0D99"/>
    <w:rsid w:val="00CE2669"/>
    <w:rsid w:val="00CE27B8"/>
    <w:rsid w:val="00CE2D37"/>
    <w:rsid w:val="00CE349F"/>
    <w:rsid w:val="00CE36C4"/>
    <w:rsid w:val="00CE3D7C"/>
    <w:rsid w:val="00CE432D"/>
    <w:rsid w:val="00CE4BE7"/>
    <w:rsid w:val="00CE52E4"/>
    <w:rsid w:val="00CE695A"/>
    <w:rsid w:val="00CE6A30"/>
    <w:rsid w:val="00CE6DFC"/>
    <w:rsid w:val="00CE6FC1"/>
    <w:rsid w:val="00CF0017"/>
    <w:rsid w:val="00CF10EB"/>
    <w:rsid w:val="00CF1683"/>
    <w:rsid w:val="00CF1ACF"/>
    <w:rsid w:val="00CF227D"/>
    <w:rsid w:val="00CF2400"/>
    <w:rsid w:val="00CF304C"/>
    <w:rsid w:val="00CF3131"/>
    <w:rsid w:val="00CF39B2"/>
    <w:rsid w:val="00CF4AF3"/>
    <w:rsid w:val="00CF530E"/>
    <w:rsid w:val="00CF60F8"/>
    <w:rsid w:val="00CF77C1"/>
    <w:rsid w:val="00D0034F"/>
    <w:rsid w:val="00D00DA4"/>
    <w:rsid w:val="00D027B4"/>
    <w:rsid w:val="00D02930"/>
    <w:rsid w:val="00D0443A"/>
    <w:rsid w:val="00D04581"/>
    <w:rsid w:val="00D04B1A"/>
    <w:rsid w:val="00D04F65"/>
    <w:rsid w:val="00D07B6D"/>
    <w:rsid w:val="00D07BE3"/>
    <w:rsid w:val="00D10492"/>
    <w:rsid w:val="00D12C9F"/>
    <w:rsid w:val="00D146AC"/>
    <w:rsid w:val="00D16498"/>
    <w:rsid w:val="00D16DB1"/>
    <w:rsid w:val="00D17324"/>
    <w:rsid w:val="00D17E1A"/>
    <w:rsid w:val="00D205F5"/>
    <w:rsid w:val="00D21303"/>
    <w:rsid w:val="00D23862"/>
    <w:rsid w:val="00D259D2"/>
    <w:rsid w:val="00D25F9A"/>
    <w:rsid w:val="00D26E3F"/>
    <w:rsid w:val="00D276A0"/>
    <w:rsid w:val="00D277A8"/>
    <w:rsid w:val="00D27D92"/>
    <w:rsid w:val="00D30081"/>
    <w:rsid w:val="00D30327"/>
    <w:rsid w:val="00D31A60"/>
    <w:rsid w:val="00D31F21"/>
    <w:rsid w:val="00D336F9"/>
    <w:rsid w:val="00D34082"/>
    <w:rsid w:val="00D342C8"/>
    <w:rsid w:val="00D34793"/>
    <w:rsid w:val="00D34EFD"/>
    <w:rsid w:val="00D403E6"/>
    <w:rsid w:val="00D404FA"/>
    <w:rsid w:val="00D409FE"/>
    <w:rsid w:val="00D40F07"/>
    <w:rsid w:val="00D414EB"/>
    <w:rsid w:val="00D4158B"/>
    <w:rsid w:val="00D41ECF"/>
    <w:rsid w:val="00D43A4B"/>
    <w:rsid w:val="00D43C5F"/>
    <w:rsid w:val="00D4492E"/>
    <w:rsid w:val="00D45B3C"/>
    <w:rsid w:val="00D45CB2"/>
    <w:rsid w:val="00D46A97"/>
    <w:rsid w:val="00D46EBF"/>
    <w:rsid w:val="00D47F18"/>
    <w:rsid w:val="00D515A1"/>
    <w:rsid w:val="00D51949"/>
    <w:rsid w:val="00D524A6"/>
    <w:rsid w:val="00D53688"/>
    <w:rsid w:val="00D53AF8"/>
    <w:rsid w:val="00D53C86"/>
    <w:rsid w:val="00D55E9C"/>
    <w:rsid w:val="00D562B5"/>
    <w:rsid w:val="00D578F9"/>
    <w:rsid w:val="00D601EF"/>
    <w:rsid w:val="00D60B19"/>
    <w:rsid w:val="00D60D31"/>
    <w:rsid w:val="00D60F91"/>
    <w:rsid w:val="00D6179E"/>
    <w:rsid w:val="00D648D3"/>
    <w:rsid w:val="00D66AFF"/>
    <w:rsid w:val="00D67BDA"/>
    <w:rsid w:val="00D7063E"/>
    <w:rsid w:val="00D720F1"/>
    <w:rsid w:val="00D73176"/>
    <w:rsid w:val="00D738E4"/>
    <w:rsid w:val="00D73C39"/>
    <w:rsid w:val="00D753D5"/>
    <w:rsid w:val="00D7578F"/>
    <w:rsid w:val="00D76E7B"/>
    <w:rsid w:val="00D77169"/>
    <w:rsid w:val="00D806A5"/>
    <w:rsid w:val="00D8279A"/>
    <w:rsid w:val="00D836FC"/>
    <w:rsid w:val="00D83746"/>
    <w:rsid w:val="00D8447C"/>
    <w:rsid w:val="00D85062"/>
    <w:rsid w:val="00D85195"/>
    <w:rsid w:val="00D85677"/>
    <w:rsid w:val="00D85CA9"/>
    <w:rsid w:val="00D85F20"/>
    <w:rsid w:val="00D90642"/>
    <w:rsid w:val="00D906CC"/>
    <w:rsid w:val="00D90EF3"/>
    <w:rsid w:val="00D91173"/>
    <w:rsid w:val="00D92063"/>
    <w:rsid w:val="00D922F2"/>
    <w:rsid w:val="00D936EE"/>
    <w:rsid w:val="00D944FB"/>
    <w:rsid w:val="00D9536A"/>
    <w:rsid w:val="00D95A09"/>
    <w:rsid w:val="00D95EEB"/>
    <w:rsid w:val="00D96058"/>
    <w:rsid w:val="00D97000"/>
    <w:rsid w:val="00D97168"/>
    <w:rsid w:val="00D97F4B"/>
    <w:rsid w:val="00DA0223"/>
    <w:rsid w:val="00DA068A"/>
    <w:rsid w:val="00DA2050"/>
    <w:rsid w:val="00DA2425"/>
    <w:rsid w:val="00DA2F05"/>
    <w:rsid w:val="00DA2FB8"/>
    <w:rsid w:val="00DA4267"/>
    <w:rsid w:val="00DA49E9"/>
    <w:rsid w:val="00DA4C83"/>
    <w:rsid w:val="00DA4E85"/>
    <w:rsid w:val="00DA5BF6"/>
    <w:rsid w:val="00DA64DE"/>
    <w:rsid w:val="00DA73DB"/>
    <w:rsid w:val="00DB05FB"/>
    <w:rsid w:val="00DB07E5"/>
    <w:rsid w:val="00DB10C4"/>
    <w:rsid w:val="00DB268A"/>
    <w:rsid w:val="00DB3119"/>
    <w:rsid w:val="00DB34D0"/>
    <w:rsid w:val="00DB4422"/>
    <w:rsid w:val="00DB4EBC"/>
    <w:rsid w:val="00DB5784"/>
    <w:rsid w:val="00DB5983"/>
    <w:rsid w:val="00DB6C3B"/>
    <w:rsid w:val="00DB6CB9"/>
    <w:rsid w:val="00DB74C5"/>
    <w:rsid w:val="00DB7C27"/>
    <w:rsid w:val="00DC3BD2"/>
    <w:rsid w:val="00DC3E7F"/>
    <w:rsid w:val="00DC4BA2"/>
    <w:rsid w:val="00DC5768"/>
    <w:rsid w:val="00DC59B1"/>
    <w:rsid w:val="00DC5B1D"/>
    <w:rsid w:val="00DC6370"/>
    <w:rsid w:val="00DC6EB2"/>
    <w:rsid w:val="00DC72E0"/>
    <w:rsid w:val="00DC7F84"/>
    <w:rsid w:val="00DD082B"/>
    <w:rsid w:val="00DD0940"/>
    <w:rsid w:val="00DD12DB"/>
    <w:rsid w:val="00DD1684"/>
    <w:rsid w:val="00DD1F95"/>
    <w:rsid w:val="00DD3047"/>
    <w:rsid w:val="00DD30FB"/>
    <w:rsid w:val="00DD31B4"/>
    <w:rsid w:val="00DD33D4"/>
    <w:rsid w:val="00DD4C30"/>
    <w:rsid w:val="00DD4F54"/>
    <w:rsid w:val="00DD51FC"/>
    <w:rsid w:val="00DD53AE"/>
    <w:rsid w:val="00DD53FD"/>
    <w:rsid w:val="00DD6F78"/>
    <w:rsid w:val="00DD759F"/>
    <w:rsid w:val="00DD77B9"/>
    <w:rsid w:val="00DE011D"/>
    <w:rsid w:val="00DE0744"/>
    <w:rsid w:val="00DE0B63"/>
    <w:rsid w:val="00DE1A39"/>
    <w:rsid w:val="00DE20B4"/>
    <w:rsid w:val="00DE2D18"/>
    <w:rsid w:val="00DE358C"/>
    <w:rsid w:val="00DE3C3E"/>
    <w:rsid w:val="00DE3CB0"/>
    <w:rsid w:val="00DE4039"/>
    <w:rsid w:val="00DE48ED"/>
    <w:rsid w:val="00DE4B53"/>
    <w:rsid w:val="00DE66EC"/>
    <w:rsid w:val="00DE6710"/>
    <w:rsid w:val="00DE6FA0"/>
    <w:rsid w:val="00DE7480"/>
    <w:rsid w:val="00DE7631"/>
    <w:rsid w:val="00DE7838"/>
    <w:rsid w:val="00DE7B88"/>
    <w:rsid w:val="00DE7D83"/>
    <w:rsid w:val="00DF0EAB"/>
    <w:rsid w:val="00DF1135"/>
    <w:rsid w:val="00DF11EE"/>
    <w:rsid w:val="00DF2809"/>
    <w:rsid w:val="00DF33D7"/>
    <w:rsid w:val="00DF3956"/>
    <w:rsid w:val="00DF3DAD"/>
    <w:rsid w:val="00DF4670"/>
    <w:rsid w:val="00DF501F"/>
    <w:rsid w:val="00DF54BF"/>
    <w:rsid w:val="00DF566C"/>
    <w:rsid w:val="00DF59B1"/>
    <w:rsid w:val="00DF68E1"/>
    <w:rsid w:val="00DF6AEA"/>
    <w:rsid w:val="00DF6C19"/>
    <w:rsid w:val="00DF6DFE"/>
    <w:rsid w:val="00DF7E32"/>
    <w:rsid w:val="00E00049"/>
    <w:rsid w:val="00E0016C"/>
    <w:rsid w:val="00E00791"/>
    <w:rsid w:val="00E00F00"/>
    <w:rsid w:val="00E013DD"/>
    <w:rsid w:val="00E014B8"/>
    <w:rsid w:val="00E0159E"/>
    <w:rsid w:val="00E01B8D"/>
    <w:rsid w:val="00E01C78"/>
    <w:rsid w:val="00E025F3"/>
    <w:rsid w:val="00E03721"/>
    <w:rsid w:val="00E042E1"/>
    <w:rsid w:val="00E0477D"/>
    <w:rsid w:val="00E04F00"/>
    <w:rsid w:val="00E054DB"/>
    <w:rsid w:val="00E066AF"/>
    <w:rsid w:val="00E0712A"/>
    <w:rsid w:val="00E07241"/>
    <w:rsid w:val="00E072CC"/>
    <w:rsid w:val="00E10FFA"/>
    <w:rsid w:val="00E11CF6"/>
    <w:rsid w:val="00E11DD0"/>
    <w:rsid w:val="00E1253A"/>
    <w:rsid w:val="00E131EF"/>
    <w:rsid w:val="00E13738"/>
    <w:rsid w:val="00E13A17"/>
    <w:rsid w:val="00E140C2"/>
    <w:rsid w:val="00E142C3"/>
    <w:rsid w:val="00E155B6"/>
    <w:rsid w:val="00E159CD"/>
    <w:rsid w:val="00E15F7A"/>
    <w:rsid w:val="00E163F0"/>
    <w:rsid w:val="00E16574"/>
    <w:rsid w:val="00E16DED"/>
    <w:rsid w:val="00E204A0"/>
    <w:rsid w:val="00E20B4A"/>
    <w:rsid w:val="00E21A9F"/>
    <w:rsid w:val="00E231B8"/>
    <w:rsid w:val="00E2379D"/>
    <w:rsid w:val="00E24C7C"/>
    <w:rsid w:val="00E24D20"/>
    <w:rsid w:val="00E257D5"/>
    <w:rsid w:val="00E259C0"/>
    <w:rsid w:val="00E25ACA"/>
    <w:rsid w:val="00E26CE1"/>
    <w:rsid w:val="00E26D67"/>
    <w:rsid w:val="00E27187"/>
    <w:rsid w:val="00E3274D"/>
    <w:rsid w:val="00E335C0"/>
    <w:rsid w:val="00E33EF3"/>
    <w:rsid w:val="00E34436"/>
    <w:rsid w:val="00E35707"/>
    <w:rsid w:val="00E364B0"/>
    <w:rsid w:val="00E368EB"/>
    <w:rsid w:val="00E373FA"/>
    <w:rsid w:val="00E376DD"/>
    <w:rsid w:val="00E378E1"/>
    <w:rsid w:val="00E40020"/>
    <w:rsid w:val="00E41200"/>
    <w:rsid w:val="00E412F6"/>
    <w:rsid w:val="00E42C44"/>
    <w:rsid w:val="00E43097"/>
    <w:rsid w:val="00E432D7"/>
    <w:rsid w:val="00E4406D"/>
    <w:rsid w:val="00E447E0"/>
    <w:rsid w:val="00E454BC"/>
    <w:rsid w:val="00E454C0"/>
    <w:rsid w:val="00E45682"/>
    <w:rsid w:val="00E47115"/>
    <w:rsid w:val="00E4791A"/>
    <w:rsid w:val="00E50A10"/>
    <w:rsid w:val="00E51D49"/>
    <w:rsid w:val="00E52606"/>
    <w:rsid w:val="00E529DB"/>
    <w:rsid w:val="00E52AD5"/>
    <w:rsid w:val="00E5348C"/>
    <w:rsid w:val="00E55161"/>
    <w:rsid w:val="00E55961"/>
    <w:rsid w:val="00E55CA0"/>
    <w:rsid w:val="00E56769"/>
    <w:rsid w:val="00E56826"/>
    <w:rsid w:val="00E568D1"/>
    <w:rsid w:val="00E56A54"/>
    <w:rsid w:val="00E57040"/>
    <w:rsid w:val="00E5751A"/>
    <w:rsid w:val="00E578AE"/>
    <w:rsid w:val="00E5793F"/>
    <w:rsid w:val="00E62207"/>
    <w:rsid w:val="00E62789"/>
    <w:rsid w:val="00E62858"/>
    <w:rsid w:val="00E62906"/>
    <w:rsid w:val="00E62B8F"/>
    <w:rsid w:val="00E62DDF"/>
    <w:rsid w:val="00E63B56"/>
    <w:rsid w:val="00E64A19"/>
    <w:rsid w:val="00E659F2"/>
    <w:rsid w:val="00E66946"/>
    <w:rsid w:val="00E66B5B"/>
    <w:rsid w:val="00E66D45"/>
    <w:rsid w:val="00E66E21"/>
    <w:rsid w:val="00E67A18"/>
    <w:rsid w:val="00E70D86"/>
    <w:rsid w:val="00E71240"/>
    <w:rsid w:val="00E72F02"/>
    <w:rsid w:val="00E73CFC"/>
    <w:rsid w:val="00E75194"/>
    <w:rsid w:val="00E755C1"/>
    <w:rsid w:val="00E77F9C"/>
    <w:rsid w:val="00E80CA4"/>
    <w:rsid w:val="00E81943"/>
    <w:rsid w:val="00E81F7F"/>
    <w:rsid w:val="00E857AD"/>
    <w:rsid w:val="00E8742E"/>
    <w:rsid w:val="00E90924"/>
    <w:rsid w:val="00E90D03"/>
    <w:rsid w:val="00E91180"/>
    <w:rsid w:val="00E92781"/>
    <w:rsid w:val="00E92EBE"/>
    <w:rsid w:val="00E93878"/>
    <w:rsid w:val="00E938ED"/>
    <w:rsid w:val="00E94B1A"/>
    <w:rsid w:val="00E96ABB"/>
    <w:rsid w:val="00EA0E09"/>
    <w:rsid w:val="00EA12D0"/>
    <w:rsid w:val="00EA4F95"/>
    <w:rsid w:val="00EA63E3"/>
    <w:rsid w:val="00EA671B"/>
    <w:rsid w:val="00EA693C"/>
    <w:rsid w:val="00EA6BC2"/>
    <w:rsid w:val="00EA7495"/>
    <w:rsid w:val="00EA787E"/>
    <w:rsid w:val="00EA7968"/>
    <w:rsid w:val="00EA7A55"/>
    <w:rsid w:val="00EB06A4"/>
    <w:rsid w:val="00EB0B72"/>
    <w:rsid w:val="00EB1128"/>
    <w:rsid w:val="00EB15D0"/>
    <w:rsid w:val="00EB2F6A"/>
    <w:rsid w:val="00EB573B"/>
    <w:rsid w:val="00EB5DF2"/>
    <w:rsid w:val="00EB67EB"/>
    <w:rsid w:val="00EB6C5F"/>
    <w:rsid w:val="00EC1B1F"/>
    <w:rsid w:val="00EC26F1"/>
    <w:rsid w:val="00EC2774"/>
    <w:rsid w:val="00EC37A3"/>
    <w:rsid w:val="00EC4E38"/>
    <w:rsid w:val="00EC5A16"/>
    <w:rsid w:val="00EC6389"/>
    <w:rsid w:val="00EC64A9"/>
    <w:rsid w:val="00ED02A7"/>
    <w:rsid w:val="00ED0626"/>
    <w:rsid w:val="00ED0C53"/>
    <w:rsid w:val="00ED0D31"/>
    <w:rsid w:val="00ED0FC3"/>
    <w:rsid w:val="00ED2294"/>
    <w:rsid w:val="00ED26DC"/>
    <w:rsid w:val="00ED4129"/>
    <w:rsid w:val="00ED5281"/>
    <w:rsid w:val="00ED588F"/>
    <w:rsid w:val="00ED71E1"/>
    <w:rsid w:val="00EE0099"/>
    <w:rsid w:val="00EE0B04"/>
    <w:rsid w:val="00EE1F62"/>
    <w:rsid w:val="00EE2189"/>
    <w:rsid w:val="00EE2AEF"/>
    <w:rsid w:val="00EE37BE"/>
    <w:rsid w:val="00EE3DB2"/>
    <w:rsid w:val="00EE460B"/>
    <w:rsid w:val="00EE5409"/>
    <w:rsid w:val="00EE5507"/>
    <w:rsid w:val="00EE5561"/>
    <w:rsid w:val="00EE597A"/>
    <w:rsid w:val="00EE6DBF"/>
    <w:rsid w:val="00EE74C7"/>
    <w:rsid w:val="00EF021D"/>
    <w:rsid w:val="00EF05CA"/>
    <w:rsid w:val="00EF0B9B"/>
    <w:rsid w:val="00EF163D"/>
    <w:rsid w:val="00EF29F9"/>
    <w:rsid w:val="00EF3547"/>
    <w:rsid w:val="00EF44E4"/>
    <w:rsid w:val="00EF5AC5"/>
    <w:rsid w:val="00EF5DE8"/>
    <w:rsid w:val="00EF7C4B"/>
    <w:rsid w:val="00EF7D4B"/>
    <w:rsid w:val="00F0036A"/>
    <w:rsid w:val="00F00622"/>
    <w:rsid w:val="00F00F50"/>
    <w:rsid w:val="00F01B4D"/>
    <w:rsid w:val="00F02174"/>
    <w:rsid w:val="00F021E7"/>
    <w:rsid w:val="00F025FB"/>
    <w:rsid w:val="00F02A86"/>
    <w:rsid w:val="00F038D1"/>
    <w:rsid w:val="00F0412C"/>
    <w:rsid w:val="00F0439B"/>
    <w:rsid w:val="00F04A2D"/>
    <w:rsid w:val="00F04C62"/>
    <w:rsid w:val="00F04F1C"/>
    <w:rsid w:val="00F05060"/>
    <w:rsid w:val="00F053BA"/>
    <w:rsid w:val="00F058C3"/>
    <w:rsid w:val="00F0628B"/>
    <w:rsid w:val="00F077E2"/>
    <w:rsid w:val="00F11001"/>
    <w:rsid w:val="00F110B6"/>
    <w:rsid w:val="00F1169A"/>
    <w:rsid w:val="00F11814"/>
    <w:rsid w:val="00F12D1D"/>
    <w:rsid w:val="00F13218"/>
    <w:rsid w:val="00F147C5"/>
    <w:rsid w:val="00F147E0"/>
    <w:rsid w:val="00F14BB0"/>
    <w:rsid w:val="00F14EB9"/>
    <w:rsid w:val="00F163DD"/>
    <w:rsid w:val="00F17421"/>
    <w:rsid w:val="00F1750E"/>
    <w:rsid w:val="00F17741"/>
    <w:rsid w:val="00F2029A"/>
    <w:rsid w:val="00F21C22"/>
    <w:rsid w:val="00F22AD7"/>
    <w:rsid w:val="00F23445"/>
    <w:rsid w:val="00F2403A"/>
    <w:rsid w:val="00F24337"/>
    <w:rsid w:val="00F26CC9"/>
    <w:rsid w:val="00F26CEB"/>
    <w:rsid w:val="00F306EA"/>
    <w:rsid w:val="00F30CAA"/>
    <w:rsid w:val="00F317B0"/>
    <w:rsid w:val="00F32CE6"/>
    <w:rsid w:val="00F33799"/>
    <w:rsid w:val="00F35F58"/>
    <w:rsid w:val="00F3654B"/>
    <w:rsid w:val="00F372C2"/>
    <w:rsid w:val="00F40A32"/>
    <w:rsid w:val="00F4104E"/>
    <w:rsid w:val="00F41294"/>
    <w:rsid w:val="00F42946"/>
    <w:rsid w:val="00F42BA1"/>
    <w:rsid w:val="00F4320A"/>
    <w:rsid w:val="00F43411"/>
    <w:rsid w:val="00F4351A"/>
    <w:rsid w:val="00F43D0C"/>
    <w:rsid w:val="00F44482"/>
    <w:rsid w:val="00F466A7"/>
    <w:rsid w:val="00F504E5"/>
    <w:rsid w:val="00F505F2"/>
    <w:rsid w:val="00F51088"/>
    <w:rsid w:val="00F51A49"/>
    <w:rsid w:val="00F51F8F"/>
    <w:rsid w:val="00F5315A"/>
    <w:rsid w:val="00F534BB"/>
    <w:rsid w:val="00F53524"/>
    <w:rsid w:val="00F53B4B"/>
    <w:rsid w:val="00F53EAE"/>
    <w:rsid w:val="00F53F28"/>
    <w:rsid w:val="00F53FF5"/>
    <w:rsid w:val="00F543E0"/>
    <w:rsid w:val="00F548CA"/>
    <w:rsid w:val="00F55431"/>
    <w:rsid w:val="00F57D1E"/>
    <w:rsid w:val="00F61F5A"/>
    <w:rsid w:val="00F6205D"/>
    <w:rsid w:val="00F62B6C"/>
    <w:rsid w:val="00F64198"/>
    <w:rsid w:val="00F64483"/>
    <w:rsid w:val="00F64BB3"/>
    <w:rsid w:val="00F664AE"/>
    <w:rsid w:val="00F66BC4"/>
    <w:rsid w:val="00F678A1"/>
    <w:rsid w:val="00F67B59"/>
    <w:rsid w:val="00F67BEF"/>
    <w:rsid w:val="00F67CB7"/>
    <w:rsid w:val="00F70085"/>
    <w:rsid w:val="00F70113"/>
    <w:rsid w:val="00F71155"/>
    <w:rsid w:val="00F71B88"/>
    <w:rsid w:val="00F72607"/>
    <w:rsid w:val="00F72FF7"/>
    <w:rsid w:val="00F73DF9"/>
    <w:rsid w:val="00F74062"/>
    <w:rsid w:val="00F7580F"/>
    <w:rsid w:val="00F7619C"/>
    <w:rsid w:val="00F76BF4"/>
    <w:rsid w:val="00F77002"/>
    <w:rsid w:val="00F7710D"/>
    <w:rsid w:val="00F7726A"/>
    <w:rsid w:val="00F8161F"/>
    <w:rsid w:val="00F81BFA"/>
    <w:rsid w:val="00F8226C"/>
    <w:rsid w:val="00F84E72"/>
    <w:rsid w:val="00F85589"/>
    <w:rsid w:val="00F85ECE"/>
    <w:rsid w:val="00F86DFB"/>
    <w:rsid w:val="00F870AF"/>
    <w:rsid w:val="00F876E0"/>
    <w:rsid w:val="00F90728"/>
    <w:rsid w:val="00F91D84"/>
    <w:rsid w:val="00F93429"/>
    <w:rsid w:val="00F936B9"/>
    <w:rsid w:val="00F946B4"/>
    <w:rsid w:val="00F9704A"/>
    <w:rsid w:val="00F9788F"/>
    <w:rsid w:val="00FA0398"/>
    <w:rsid w:val="00FA0765"/>
    <w:rsid w:val="00FA21AE"/>
    <w:rsid w:val="00FA2A8E"/>
    <w:rsid w:val="00FA30BD"/>
    <w:rsid w:val="00FA427C"/>
    <w:rsid w:val="00FA47B5"/>
    <w:rsid w:val="00FA4A2C"/>
    <w:rsid w:val="00FA4BEF"/>
    <w:rsid w:val="00FA5359"/>
    <w:rsid w:val="00FA5408"/>
    <w:rsid w:val="00FA5445"/>
    <w:rsid w:val="00FA557F"/>
    <w:rsid w:val="00FA6D3A"/>
    <w:rsid w:val="00FA727A"/>
    <w:rsid w:val="00FA77D6"/>
    <w:rsid w:val="00FB02E4"/>
    <w:rsid w:val="00FB052B"/>
    <w:rsid w:val="00FB0616"/>
    <w:rsid w:val="00FB1053"/>
    <w:rsid w:val="00FB10AD"/>
    <w:rsid w:val="00FB1B02"/>
    <w:rsid w:val="00FB1B46"/>
    <w:rsid w:val="00FB248A"/>
    <w:rsid w:val="00FB2D5B"/>
    <w:rsid w:val="00FB3AFF"/>
    <w:rsid w:val="00FB444F"/>
    <w:rsid w:val="00FB5008"/>
    <w:rsid w:val="00FB5C60"/>
    <w:rsid w:val="00FB64EC"/>
    <w:rsid w:val="00FB6943"/>
    <w:rsid w:val="00FB75B0"/>
    <w:rsid w:val="00FB7AA3"/>
    <w:rsid w:val="00FC0715"/>
    <w:rsid w:val="00FC0C90"/>
    <w:rsid w:val="00FC1290"/>
    <w:rsid w:val="00FC1A37"/>
    <w:rsid w:val="00FC23B9"/>
    <w:rsid w:val="00FC2A96"/>
    <w:rsid w:val="00FC4608"/>
    <w:rsid w:val="00FC4BF0"/>
    <w:rsid w:val="00FC5C4D"/>
    <w:rsid w:val="00FC62F4"/>
    <w:rsid w:val="00FC6A25"/>
    <w:rsid w:val="00FC7069"/>
    <w:rsid w:val="00FC7C20"/>
    <w:rsid w:val="00FC7F3E"/>
    <w:rsid w:val="00FD0414"/>
    <w:rsid w:val="00FD0ABD"/>
    <w:rsid w:val="00FD188C"/>
    <w:rsid w:val="00FD3C9D"/>
    <w:rsid w:val="00FD3EB7"/>
    <w:rsid w:val="00FD3EF1"/>
    <w:rsid w:val="00FD553F"/>
    <w:rsid w:val="00FD6001"/>
    <w:rsid w:val="00FD6A29"/>
    <w:rsid w:val="00FD7423"/>
    <w:rsid w:val="00FD77A3"/>
    <w:rsid w:val="00FD7AD6"/>
    <w:rsid w:val="00FD7F64"/>
    <w:rsid w:val="00FE053D"/>
    <w:rsid w:val="00FE1117"/>
    <w:rsid w:val="00FE19D6"/>
    <w:rsid w:val="00FE1BD7"/>
    <w:rsid w:val="00FE2464"/>
    <w:rsid w:val="00FE44E5"/>
    <w:rsid w:val="00FE5738"/>
    <w:rsid w:val="00FE5838"/>
    <w:rsid w:val="00FE5ADF"/>
    <w:rsid w:val="00FE689C"/>
    <w:rsid w:val="00FE71EC"/>
    <w:rsid w:val="00FE7805"/>
    <w:rsid w:val="00FF136C"/>
    <w:rsid w:val="00FF1FD3"/>
    <w:rsid w:val="00FF27F6"/>
    <w:rsid w:val="00FF2870"/>
    <w:rsid w:val="00FF2E28"/>
    <w:rsid w:val="00FF3A40"/>
    <w:rsid w:val="00FF3D31"/>
    <w:rsid w:val="00FF477C"/>
    <w:rsid w:val="00FF4845"/>
    <w:rsid w:val="00FF48F1"/>
    <w:rsid w:val="00FF5D2C"/>
    <w:rsid w:val="00FF6365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B5A3F2-C6FF-4E09-953C-43555FE2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AD7"/>
  </w:style>
  <w:style w:type="paragraph" w:styleId="1">
    <w:name w:val="heading 1"/>
    <w:basedOn w:val="a"/>
    <w:next w:val="a"/>
    <w:link w:val="10"/>
    <w:qFormat/>
    <w:rsid w:val="00EF05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F05CA"/>
    <w:pPr>
      <w:keepNext/>
      <w:spacing w:after="0" w:line="240" w:lineRule="auto"/>
      <w:jc w:val="center"/>
      <w:outlineLvl w:val="1"/>
    </w:pPr>
    <w:rPr>
      <w:rFonts w:ascii="Arial New Bash" w:eastAsia="Times New Roman" w:hAnsi="Arial New Bash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0DC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0DC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F05C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F05CA"/>
    <w:rPr>
      <w:rFonts w:ascii="Arial New Bash" w:eastAsia="Times New Roman" w:hAnsi="Arial New Bash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375C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7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8752">
          <w:marLeft w:val="12"/>
          <w:marRight w:val="23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4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79450">
          <w:marLeft w:val="115"/>
          <w:marRight w:val="0"/>
          <w:marTop w:val="5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oktyabrmz_2003_g_/" TargetMode="External"/><Relationship Id="rId13" Type="http://schemas.openxmlformats.org/officeDocument/2006/relationships/hyperlink" Target="http://pandia.ru/text/category/vitrina/" TargetMode="External"/><Relationship Id="rId18" Type="http://schemas.openxmlformats.org/officeDocument/2006/relationships/hyperlink" Target="http://pandia.ru/text/category/ventilyatciya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andia.ru/text/category/gibdd/" TargetMode="External"/><Relationship Id="rId7" Type="http://schemas.openxmlformats.org/officeDocument/2006/relationships/hyperlink" Target="consultantplus://offline/ref=98DD675FCAE0B7850217578E6A2280EBB094DBBBABABC8CB5CB39C2698LDA8E" TargetMode="External"/><Relationship Id="rId12" Type="http://schemas.openxmlformats.org/officeDocument/2006/relationships/hyperlink" Target="http://pandia.ru/text/category/proektnaya_dokumentatciya/" TargetMode="External"/><Relationship Id="rId17" Type="http://schemas.openxmlformats.org/officeDocument/2006/relationships/hyperlink" Target="http://pandia.ru/text/category/videokamera/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ory/gidroizolyatciya/" TargetMode="External"/><Relationship Id="rId20" Type="http://schemas.openxmlformats.org/officeDocument/2006/relationships/hyperlink" Target="http://pandia.ru/text/category/bankomati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organi_mestnogo_samoupravleniya/" TargetMode="External"/><Relationship Id="rId11" Type="http://schemas.openxmlformats.org/officeDocument/2006/relationships/hyperlink" Target="http://pandia.ru/text/category/mnogokvartirnie_doma/" TargetMode="External"/><Relationship Id="rId5" Type="http://schemas.openxmlformats.org/officeDocument/2006/relationships/hyperlink" Target="http://pandia.ru/text/category/6_oktyabrya/" TargetMode="External"/><Relationship Id="rId15" Type="http://schemas.openxmlformats.org/officeDocument/2006/relationships/hyperlink" Target="http://pandia.ru/text/category/resheniya_na_stroitelmzstvo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andia.ru/text/category/vladeletc/" TargetMode="External"/><Relationship Id="rId19" Type="http://schemas.openxmlformats.org/officeDocument/2006/relationships/hyperlink" Target="http://pandia.ru/text/category/krovelmznie_material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ohrana_pamyatnikov/" TargetMode="External"/><Relationship Id="rId14" Type="http://schemas.openxmlformats.org/officeDocument/2006/relationships/hyperlink" Target="http://pandia.ru/text/category/zemlyanie_raboti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0D061-1D25-43CE-94BB-7B08E74FD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Зинфира Ахметова</cp:lastModifiedBy>
  <cp:revision>2</cp:revision>
  <cp:lastPrinted>2016-03-04T10:55:00Z</cp:lastPrinted>
  <dcterms:created xsi:type="dcterms:W3CDTF">2018-12-19T15:27:00Z</dcterms:created>
  <dcterms:modified xsi:type="dcterms:W3CDTF">2018-12-19T15:27:00Z</dcterms:modified>
</cp:coreProperties>
</file>