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92C" w:rsidRDefault="00116B3D" w:rsidP="00AB7C5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 итогам 9 месяцев 2016 года по количеству зарегистрированный прав на объекты недвижимости Республика Башкортостан занимает 5 место среди регионов России</w:t>
      </w:r>
    </w:p>
    <w:p w:rsidR="003B692C" w:rsidRPr="00646904" w:rsidRDefault="003B692C" w:rsidP="003B692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B3D" w:rsidRDefault="00AB7C52" w:rsidP="00116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E93571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месяцев 2016 года</w:t>
      </w:r>
      <w:r w:rsidR="00E93571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Росреестра по Республике Башкортостан</w:t>
      </w:r>
      <w:r w:rsidR="00E93571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зарегистрировано </w:t>
      </w:r>
      <w:r w:rsidR="00224AB0" w:rsidRPr="006340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605 293 </w:t>
      </w:r>
      <w:r w:rsidR="00E93571"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</w:t>
      </w:r>
      <w:r w:rsidR="006D6A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93571"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ограничени</w:t>
      </w:r>
      <w:r w:rsidR="006D6A8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93571"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(обременени</w:t>
      </w:r>
      <w:r w:rsidR="006D6A8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93571"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</w:t>
      </w:r>
      <w:r w:rsidR="006D6A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93571"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недвижимое имущество и сделок с </w:t>
      </w:r>
      <w:r w:rsidR="00E93571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ним, что на </w:t>
      </w:r>
      <w:r w:rsidR="00224AB0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>4,4</w:t>
      </w:r>
      <w:r w:rsidR="00E93571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</w:t>
      </w:r>
      <w:r w:rsidR="00224AB0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</w:t>
      </w:r>
      <w:r w:rsidR="00E93571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сравнении с аналогичным периодом 2015 года</w:t>
      </w:r>
      <w:r w:rsidR="00224AB0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(579 917)</w:t>
      </w:r>
      <w:r w:rsidR="00E93571"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B7C5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данные озвучил руководитель Управления Росреестра по Республике Башкортостан Игорь Шеляков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64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64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заседани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4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ведомства.</w:t>
      </w:r>
    </w:p>
    <w:p w:rsidR="00116B3D" w:rsidRDefault="00AB7C52" w:rsidP="00116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республиканского Росреестра ответил</w:t>
      </w:r>
      <w:r w:rsid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6B3D" w:rsidRP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общем количество </w:t>
      </w:r>
      <w:proofErr w:type="spellStart"/>
      <w:r w:rsidR="00116B3D" w:rsidRP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регдействий</w:t>
      </w:r>
      <w:proofErr w:type="spellEnd"/>
      <w:r w:rsidR="00116B3D" w:rsidRP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2016 году осталось на уровне прошлого года и рост связан с увеличением количества регистраций арестов и запрещений с объектами недвижимости</w:t>
      </w:r>
      <w:r w:rsid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накладываемых судебными приставами на имуществ</w:t>
      </w:r>
      <w:r w:rsidR="00045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должников</w:t>
      </w:r>
      <w:r w:rsidR="00116B3D" w:rsidRPr="0011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6B3D" w:rsidRDefault="00116B3D" w:rsidP="00116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 же, п</w:t>
      </w:r>
      <w:r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количеству зарегистрированных прав, ограничений (обременений) прав и сделок (по результатам работы за 9 месяцев 2016 года) Республика Башкортостан занимает пятое место после Московской области, Краснодарского края, города Москва и Республики Татарстан.</w:t>
      </w:r>
    </w:p>
    <w:p w:rsidR="00116B3D" w:rsidRDefault="00116B3D" w:rsidP="0011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B3D">
        <w:rPr>
          <w:rFonts w:ascii="Times New Roman" w:hAnsi="Times New Roman" w:cs="Times New Roman"/>
          <w:sz w:val="28"/>
          <w:szCs w:val="28"/>
        </w:rPr>
        <w:t xml:space="preserve">Также за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16B3D">
        <w:rPr>
          <w:rFonts w:ascii="Times New Roman" w:hAnsi="Times New Roman" w:cs="Times New Roman"/>
          <w:sz w:val="28"/>
          <w:szCs w:val="28"/>
        </w:rPr>
        <w:t xml:space="preserve"> месяцев текущего года наблюдается рост ипотеки </w:t>
      </w:r>
      <w:r>
        <w:rPr>
          <w:rFonts w:ascii="Times New Roman" w:hAnsi="Times New Roman" w:cs="Times New Roman"/>
          <w:sz w:val="28"/>
          <w:szCs w:val="28"/>
        </w:rPr>
        <w:t xml:space="preserve">на 16,8 % </w:t>
      </w:r>
      <w:r w:rsidRPr="00116B3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51 432 </w:t>
      </w:r>
      <w:r w:rsidRPr="00116B3D">
        <w:rPr>
          <w:rFonts w:ascii="Times New Roman" w:hAnsi="Times New Roman" w:cs="Times New Roman"/>
          <w:sz w:val="28"/>
          <w:szCs w:val="28"/>
        </w:rPr>
        <w:t xml:space="preserve"> регистрационн</w:t>
      </w:r>
      <w:r w:rsidR="006D6A85">
        <w:rPr>
          <w:rFonts w:ascii="Times New Roman" w:hAnsi="Times New Roman" w:cs="Times New Roman"/>
          <w:sz w:val="28"/>
          <w:szCs w:val="28"/>
        </w:rPr>
        <w:t>ые</w:t>
      </w:r>
      <w:r w:rsidRPr="00116B3D">
        <w:rPr>
          <w:rFonts w:ascii="Times New Roman" w:hAnsi="Times New Roman" w:cs="Times New Roman"/>
          <w:sz w:val="28"/>
          <w:szCs w:val="28"/>
        </w:rPr>
        <w:t xml:space="preserve"> запис</w:t>
      </w:r>
      <w:r w:rsidR="006D6A85">
        <w:rPr>
          <w:rFonts w:ascii="Times New Roman" w:hAnsi="Times New Roman" w:cs="Times New Roman"/>
          <w:sz w:val="28"/>
          <w:szCs w:val="28"/>
        </w:rPr>
        <w:t>и</w:t>
      </w:r>
      <w:r w:rsidRPr="00116B3D">
        <w:rPr>
          <w:rFonts w:ascii="Times New Roman" w:hAnsi="Times New Roman" w:cs="Times New Roman"/>
          <w:sz w:val="28"/>
          <w:szCs w:val="28"/>
        </w:rPr>
        <w:t xml:space="preserve"> об ипотеке. В прошлом году за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16B3D">
        <w:rPr>
          <w:rFonts w:ascii="Times New Roman" w:hAnsi="Times New Roman" w:cs="Times New Roman"/>
          <w:sz w:val="28"/>
          <w:szCs w:val="28"/>
        </w:rPr>
        <w:t xml:space="preserve"> месяцев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44 040</w:t>
      </w:r>
      <w:r w:rsidRPr="00116B3D">
        <w:rPr>
          <w:rFonts w:ascii="Times New Roman" w:hAnsi="Times New Roman" w:cs="Times New Roman"/>
          <w:sz w:val="28"/>
          <w:szCs w:val="28"/>
        </w:rPr>
        <w:t>.</w:t>
      </w:r>
    </w:p>
    <w:p w:rsidR="00116B3D" w:rsidRDefault="00116B3D" w:rsidP="0011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B3D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16B3D">
        <w:rPr>
          <w:rFonts w:ascii="Times New Roman" w:hAnsi="Times New Roman" w:cs="Times New Roman"/>
          <w:sz w:val="28"/>
          <w:szCs w:val="28"/>
        </w:rPr>
        <w:t xml:space="preserve"> месяцев 2016 года – небольшое снижение </w:t>
      </w:r>
      <w:r>
        <w:rPr>
          <w:rFonts w:ascii="Times New Roman" w:hAnsi="Times New Roman" w:cs="Times New Roman"/>
          <w:sz w:val="28"/>
          <w:szCs w:val="28"/>
        </w:rPr>
        <w:t xml:space="preserve">(0,04%)  </w:t>
      </w:r>
      <w:r w:rsidRPr="00116B3D">
        <w:rPr>
          <w:rFonts w:ascii="Times New Roman" w:hAnsi="Times New Roman" w:cs="Times New Roman"/>
          <w:sz w:val="28"/>
          <w:szCs w:val="28"/>
        </w:rPr>
        <w:t xml:space="preserve">зарегистрированных договоров долевого участия в долевом строительстве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91A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>826</w:t>
      </w:r>
      <w:r w:rsidR="00B9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 них </w:t>
      </w:r>
      <w:r w:rsidR="00B91A54">
        <w:rPr>
          <w:rFonts w:ascii="Times New Roman" w:hAnsi="Times New Roman" w:cs="Times New Roman"/>
          <w:sz w:val="28"/>
          <w:szCs w:val="28"/>
        </w:rPr>
        <w:t>66% зарегистрированных договоров обеспечены страховой или банковской гарантией)</w:t>
      </w:r>
      <w:r w:rsidRPr="00116B3D">
        <w:rPr>
          <w:rFonts w:ascii="Times New Roman" w:hAnsi="Times New Roman" w:cs="Times New Roman"/>
          <w:sz w:val="28"/>
          <w:szCs w:val="28"/>
        </w:rPr>
        <w:t xml:space="preserve">, тогда как за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16B3D">
        <w:rPr>
          <w:rFonts w:ascii="Times New Roman" w:hAnsi="Times New Roman" w:cs="Times New Roman"/>
          <w:sz w:val="28"/>
          <w:szCs w:val="28"/>
        </w:rPr>
        <w:t xml:space="preserve"> месяцев прошлого года – </w:t>
      </w:r>
      <w:r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91A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40F1">
        <w:rPr>
          <w:rFonts w:ascii="Times New Roman" w:eastAsia="Times New Roman" w:hAnsi="Times New Roman" w:cs="Times New Roman"/>
          <w:sz w:val="28"/>
          <w:szCs w:val="28"/>
          <w:lang w:eastAsia="ru-RU"/>
        </w:rPr>
        <w:t>830</w:t>
      </w:r>
      <w:r w:rsidR="00B9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 62% зарегистрированных договоров были обеспечены </w:t>
      </w:r>
      <w:r w:rsidR="00B91A54">
        <w:rPr>
          <w:rFonts w:ascii="Times New Roman" w:hAnsi="Times New Roman" w:cs="Times New Roman"/>
          <w:sz w:val="28"/>
          <w:szCs w:val="28"/>
        </w:rPr>
        <w:t>страховой или банковской гарантией)</w:t>
      </w:r>
      <w:r w:rsidRPr="00116B3D">
        <w:rPr>
          <w:rFonts w:ascii="Times New Roman" w:hAnsi="Times New Roman" w:cs="Times New Roman"/>
          <w:sz w:val="28"/>
          <w:szCs w:val="28"/>
        </w:rPr>
        <w:t>.</w:t>
      </w:r>
      <w:r w:rsidR="00B91A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B3D" w:rsidRPr="00116B3D" w:rsidRDefault="00B91A54" w:rsidP="0011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>а 9 месяцев текущего года наблюдается снижение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14,3% количества зарегистрированных прав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собственности </w:t>
      </w:r>
      <w:r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жилые помещения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9 месяцев 2016 года – 190 854; за 9 месяцев 2015 года – 222 784)</w:t>
      </w:r>
      <w:r w:rsidRPr="0064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связано в целом со снижением активности на рынке недвижимости в стране.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снижение данного</w:t>
      </w:r>
      <w:r w:rsidR="00116B3D" w:rsidRPr="00116B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показателя </w:t>
      </w:r>
      <w:r w:rsidR="00116B3D" w:rsidRPr="00116B3D">
        <w:rPr>
          <w:rFonts w:ascii="Times New Roman" w:hAnsi="Times New Roman" w:cs="Times New Roman"/>
          <w:sz w:val="28"/>
          <w:szCs w:val="28"/>
        </w:rPr>
        <w:t>обусловлено тем, что в прошлом году завершался срок бесплатн</w:t>
      </w:r>
      <w:r w:rsidR="0004564E">
        <w:rPr>
          <w:rFonts w:ascii="Times New Roman" w:hAnsi="Times New Roman" w:cs="Times New Roman"/>
          <w:sz w:val="28"/>
          <w:szCs w:val="28"/>
        </w:rPr>
        <w:t>ой</w:t>
      </w:r>
      <w:r w:rsidR="00116B3D" w:rsidRPr="00116B3D">
        <w:rPr>
          <w:rFonts w:ascii="Times New Roman" w:hAnsi="Times New Roman" w:cs="Times New Roman"/>
          <w:sz w:val="28"/>
          <w:szCs w:val="28"/>
        </w:rPr>
        <w:t xml:space="preserve"> приватизаци</w:t>
      </w:r>
      <w:r w:rsidR="0004564E">
        <w:rPr>
          <w:rFonts w:ascii="Times New Roman" w:hAnsi="Times New Roman" w:cs="Times New Roman"/>
          <w:sz w:val="28"/>
          <w:szCs w:val="28"/>
        </w:rPr>
        <w:t>и</w:t>
      </w:r>
      <w:r w:rsidR="00116B3D" w:rsidRPr="00116B3D">
        <w:rPr>
          <w:rFonts w:ascii="Times New Roman" w:hAnsi="Times New Roman" w:cs="Times New Roman"/>
          <w:sz w:val="28"/>
          <w:szCs w:val="28"/>
        </w:rPr>
        <w:t xml:space="preserve"> жилых помещений (был установлен срок до 1 марта 2015, на его снова продлили) и в феврале, марте и апреле </w:t>
      </w:r>
      <w:r>
        <w:rPr>
          <w:rFonts w:ascii="Times New Roman" w:hAnsi="Times New Roman" w:cs="Times New Roman"/>
          <w:sz w:val="28"/>
          <w:szCs w:val="28"/>
        </w:rPr>
        <w:t>2015</w:t>
      </w:r>
      <w:r w:rsidR="00116B3D" w:rsidRPr="00116B3D">
        <w:rPr>
          <w:rFonts w:ascii="Times New Roman" w:hAnsi="Times New Roman" w:cs="Times New Roman"/>
          <w:sz w:val="28"/>
          <w:szCs w:val="28"/>
        </w:rPr>
        <w:t xml:space="preserve"> года было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осуществлено </w:t>
      </w:r>
      <w:r w:rsidR="00116B3D" w:rsidRPr="00116B3D">
        <w:rPr>
          <w:rFonts w:ascii="Times New Roman" w:hAnsi="Times New Roman" w:cs="Times New Roman"/>
          <w:sz w:val="28"/>
          <w:szCs w:val="28"/>
        </w:rPr>
        <w:t>большое количе</w:t>
      </w:r>
      <w:r w:rsidR="006D6A85">
        <w:rPr>
          <w:rFonts w:ascii="Times New Roman" w:hAnsi="Times New Roman" w:cs="Times New Roman"/>
          <w:sz w:val="28"/>
          <w:szCs w:val="28"/>
        </w:rPr>
        <w:t xml:space="preserve">ство регистрационных действий в связи с приватизацией </w:t>
      </w:r>
      <w:r w:rsidR="00116B3D" w:rsidRPr="00116B3D">
        <w:rPr>
          <w:rFonts w:ascii="Times New Roman" w:hAnsi="Times New Roman" w:cs="Times New Roman"/>
          <w:sz w:val="28"/>
          <w:szCs w:val="28"/>
        </w:rPr>
        <w:t>жиль</w:t>
      </w:r>
      <w:r w:rsidR="006D6A85">
        <w:rPr>
          <w:rFonts w:ascii="Times New Roman" w:hAnsi="Times New Roman" w:cs="Times New Roman"/>
          <w:sz w:val="28"/>
          <w:szCs w:val="28"/>
        </w:rPr>
        <w:t>я</w:t>
      </w:r>
      <w:r w:rsidR="00116B3D" w:rsidRPr="00116B3D">
        <w:rPr>
          <w:rFonts w:ascii="Times New Roman" w:hAnsi="Times New Roman" w:cs="Times New Roman"/>
          <w:sz w:val="28"/>
          <w:szCs w:val="28"/>
        </w:rPr>
        <w:t>.</w:t>
      </w:r>
    </w:p>
    <w:p w:rsidR="00AB7C52" w:rsidRDefault="00AB7C52" w:rsidP="00116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B3D" w:rsidRDefault="00116B3D" w:rsidP="00116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16B3D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F2FC8"/>
    <w:multiLevelType w:val="singleLevel"/>
    <w:tmpl w:val="6D84E144"/>
    <w:lvl w:ilvl="0">
      <w:start w:val="6"/>
      <w:numFmt w:val="decimal"/>
      <w:lvlText w:val="%1."/>
      <w:legacy w:legacy="1" w:legacySpace="0" w:legacyIndent="377"/>
      <w:lvlJc w:val="left"/>
      <w:rPr>
        <w:rFonts w:ascii="Times New Roman" w:hAnsi="Times New Roman" w:cs="Times New Roman" w:hint="default"/>
        <w:b w:val="0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571"/>
    <w:rsid w:val="0002237E"/>
    <w:rsid w:val="0004564E"/>
    <w:rsid w:val="00074577"/>
    <w:rsid w:val="000A6CD6"/>
    <w:rsid w:val="00116B3D"/>
    <w:rsid w:val="00224AB0"/>
    <w:rsid w:val="002D5401"/>
    <w:rsid w:val="00306A04"/>
    <w:rsid w:val="00311235"/>
    <w:rsid w:val="003A3227"/>
    <w:rsid w:val="003B692C"/>
    <w:rsid w:val="003C1D31"/>
    <w:rsid w:val="004207AB"/>
    <w:rsid w:val="00481A49"/>
    <w:rsid w:val="004D2FBB"/>
    <w:rsid w:val="005349E9"/>
    <w:rsid w:val="00544ED5"/>
    <w:rsid w:val="005578A5"/>
    <w:rsid w:val="00563118"/>
    <w:rsid w:val="0057689C"/>
    <w:rsid w:val="005C07F3"/>
    <w:rsid w:val="006208B2"/>
    <w:rsid w:val="006340F1"/>
    <w:rsid w:val="00646904"/>
    <w:rsid w:val="006519A2"/>
    <w:rsid w:val="006B31D3"/>
    <w:rsid w:val="006C0AD7"/>
    <w:rsid w:val="006D6A85"/>
    <w:rsid w:val="006E4575"/>
    <w:rsid w:val="0077746F"/>
    <w:rsid w:val="007944A8"/>
    <w:rsid w:val="007B3FAF"/>
    <w:rsid w:val="007F4A0C"/>
    <w:rsid w:val="00944EEA"/>
    <w:rsid w:val="009720BC"/>
    <w:rsid w:val="009823B4"/>
    <w:rsid w:val="009F1837"/>
    <w:rsid w:val="00A72324"/>
    <w:rsid w:val="00AB7C52"/>
    <w:rsid w:val="00B154CC"/>
    <w:rsid w:val="00B44CDB"/>
    <w:rsid w:val="00B61E69"/>
    <w:rsid w:val="00B622A1"/>
    <w:rsid w:val="00B87321"/>
    <w:rsid w:val="00B91A54"/>
    <w:rsid w:val="00B975E7"/>
    <w:rsid w:val="00BC0AF2"/>
    <w:rsid w:val="00BF6660"/>
    <w:rsid w:val="00CB07E9"/>
    <w:rsid w:val="00CB7623"/>
    <w:rsid w:val="00CE288A"/>
    <w:rsid w:val="00E011DC"/>
    <w:rsid w:val="00E22AFE"/>
    <w:rsid w:val="00E30FC7"/>
    <w:rsid w:val="00E93571"/>
    <w:rsid w:val="00F2696B"/>
    <w:rsid w:val="00FD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93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E935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3571"/>
  </w:style>
  <w:style w:type="character" w:styleId="a5">
    <w:name w:val="Strong"/>
    <w:basedOn w:val="a0"/>
    <w:uiPriority w:val="22"/>
    <w:qFormat/>
    <w:rsid w:val="00E93571"/>
    <w:rPr>
      <w:b/>
      <w:bCs/>
    </w:rPr>
  </w:style>
  <w:style w:type="paragraph" w:customStyle="1" w:styleId="1">
    <w:name w:val="1"/>
    <w:basedOn w:val="a"/>
    <w:rsid w:val="00E93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646904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rsid w:val="00311235"/>
    <w:pPr>
      <w:widowControl w:val="0"/>
      <w:autoSpaceDE w:val="0"/>
      <w:autoSpaceDN w:val="0"/>
      <w:adjustRightInd w:val="0"/>
      <w:spacing w:after="0" w:line="326" w:lineRule="exact"/>
      <w:ind w:hanging="377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98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81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87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Shagieva.pruk</dc:creator>
  <cp:keywords/>
  <dc:description/>
  <cp:lastModifiedBy>Muhametova.okad</cp:lastModifiedBy>
  <cp:revision>2</cp:revision>
  <dcterms:created xsi:type="dcterms:W3CDTF">2016-10-19T08:51:00Z</dcterms:created>
  <dcterms:modified xsi:type="dcterms:W3CDTF">2016-10-19T08:51:00Z</dcterms:modified>
</cp:coreProperties>
</file>