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7B" w:rsidRPr="0085365F" w:rsidRDefault="00402E7B" w:rsidP="00402E7B">
      <w:pPr>
        <w:spacing w:after="0" w:line="240" w:lineRule="atLeast"/>
        <w:outlineLvl w:val="0"/>
        <w:rPr>
          <w:rFonts w:ascii="Times New Roman" w:hAnsi="Times New Roman"/>
          <w:b/>
          <w:bCs/>
          <w:color w:val="9A0000"/>
          <w:kern w:val="36"/>
          <w:sz w:val="28"/>
          <w:szCs w:val="28"/>
          <w:lang w:eastAsia="ru-RU"/>
        </w:rPr>
      </w:pPr>
    </w:p>
    <w:p w:rsidR="00402E7B" w:rsidRDefault="00402E7B" w:rsidP="00402E7B">
      <w:pPr>
        <w:spacing w:after="0" w:line="240" w:lineRule="atLeast"/>
        <w:jc w:val="center"/>
        <w:outlineLvl w:val="0"/>
        <w:rPr>
          <w:rFonts w:ascii="Times New Roman" w:hAnsi="Times New Roman"/>
          <w:b/>
          <w:bCs/>
          <w:color w:val="9A0000"/>
          <w:kern w:val="36"/>
          <w:sz w:val="28"/>
          <w:szCs w:val="28"/>
          <w:lang w:eastAsia="ru-RU"/>
        </w:rPr>
      </w:pPr>
      <w:r w:rsidRPr="0085365F">
        <w:rPr>
          <w:rFonts w:ascii="Times New Roman" w:hAnsi="Times New Roman"/>
          <w:b/>
          <w:bCs/>
          <w:color w:val="9A0000"/>
          <w:kern w:val="36"/>
          <w:sz w:val="28"/>
          <w:szCs w:val="28"/>
          <w:lang w:eastAsia="ru-RU"/>
        </w:rPr>
        <w:t>Памятка по энергосбережению</w:t>
      </w:r>
    </w:p>
    <w:p w:rsidR="00402E7B" w:rsidRPr="0085365F" w:rsidRDefault="00402E7B" w:rsidP="00402E7B">
      <w:pPr>
        <w:spacing w:after="0" w:line="240" w:lineRule="atLeast"/>
        <w:jc w:val="center"/>
        <w:outlineLvl w:val="0"/>
        <w:rPr>
          <w:rFonts w:ascii="Times New Roman" w:hAnsi="Times New Roman"/>
          <w:b/>
          <w:bCs/>
          <w:color w:val="9A0000"/>
          <w:kern w:val="36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5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ПОТРЕБЛЯТЬ, А НЕ РАСПЫЛЯТЬ ЭНЕРГИЮ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Уменьшение количества потребляемой энергии и энергосбережение в промышленности, домах и квар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тирах — очень важный вопрос для всех нас, так как сегодня Беларусь импортирует 90% от необходимого количества энергоносителей.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Специалисты считают, что до 40% потребляемой энергии можно сэкономить простыми и недорогими способами.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Мы хотим, чтобы вы еще больше узнали о правиль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ном обращении с энергией и не только сократили при этом расходы, но и сохранили окружающую среду от разрушения, ведь чем рациональнее мы расходуем тепло и электричество, тем меньше используем дра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гоценных запасов сырья.</w:t>
      </w:r>
    </w:p>
    <w:p w:rsidR="00402E7B" w:rsidRPr="0085365F" w:rsidRDefault="00402E7B" w:rsidP="00402E7B">
      <w:pPr>
        <w:spacing w:after="0" w:line="25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ТЕПЛОСБЕРЕЖЕНИЕ</w:t>
      </w:r>
    </w:p>
    <w:p w:rsidR="00402E7B" w:rsidRPr="0085365F" w:rsidRDefault="00FA1D6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14850" cy="4286250"/>
            <wp:effectExtent l="19050" t="0" r="0" b="0"/>
            <wp:docPr id="1" name="Рисунок 5" descr="http://adm-chromzovo.ru/images/chromzovo/ZHKH/energosberezhen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adm-chromzovo.ru/images/chromzovo/ZHKH/energosberezheni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E7B" w:rsidRPr="0085365F">
        <w:rPr>
          <w:rFonts w:ascii="Times New Roman" w:hAnsi="Times New Roman"/>
          <w:color w:val="000000"/>
          <w:sz w:val="28"/>
          <w:szCs w:val="28"/>
          <w:lang w:eastAsia="ru-RU"/>
        </w:rPr>
        <w:t>     </w:t>
      </w:r>
      <w:r w:rsidR="00402E7B"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1. Не выбрасывайте деньги в окно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Окно, часами остающееся приоткрытым, вряд ли обеспечит вам приток свежего воздуха, но большой счет за отопление — наверняка. Лучше проветривать чаще, но при этом открывать окно широко и всего на несколько минут. И на это время отключать термо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статный вентиль на радиаторе отопления.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     </w:t>
      </w: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2. Не преграждайте путь теплу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Необлицованные батареи отопления не всегда кра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 xml:space="preserve">сивы на вид, зато это гарантия того, что тепло будет беспрепятственно распространяться в 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помещении. Длинные шторы, радиаторные экраны, неудачно рас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ставленная мебель, стойки для сушки белья перед батареями могут поглотить до 20% тепла.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     </w:t>
      </w: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3. Не перегревайте квартиру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Некоторые люди любят жарко натопленные квар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тиры, а потом поражаются большим счетам за ото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пление. Всегда помните: каждый дополнительный градус температуры в помещении обойдется при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мерно в 6% дополнительных затрат на энергию.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     </w:t>
      </w: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4. Не выпускайте тепло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На ночь опускайте жалюзи, закрывайте шторы, что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бы уменьшить потери тепла через окна.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     </w:t>
      </w: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5. Отапливайте свою квартиру, а не улицу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Между радиаторной батареей и стеной установи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те защитный экран из алюминиевой фольги. Фольга отражает тепло, излучаемое радиатором, и направляет его обратно в комнату. Благодаря этому можно сэконо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мить до 4% затрат на отопление.</w:t>
      </w:r>
    </w:p>
    <w:p w:rsidR="00402E7B" w:rsidRPr="0085365F" w:rsidRDefault="00402E7B" w:rsidP="00402E7B">
      <w:pPr>
        <w:spacing w:after="0" w:line="25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ВОДОСБЕРЕЖЕНИЕ</w:t>
      </w:r>
    </w:p>
    <w:p w:rsidR="00402E7B" w:rsidRPr="0085365F" w:rsidRDefault="00FA1D6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95800" cy="4191000"/>
            <wp:effectExtent l="19050" t="0" r="0" b="0"/>
            <wp:docPr id="2" name="Рисунок 4" descr="http://adm-chromzovo.ru/images/chromzovo/ZHKH/vo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adm-chromzovo.ru/images/chromzovo/ZHKH/voda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E7B"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1. Принимать не ванну, а душ — таков девиз всех, кто экономит воду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Для полной ванны требуется 140-</w:t>
      </w:r>
      <w:smartTag w:uri="urn:schemas-microsoft-com:office:smarttags" w:element="metricconverter">
        <w:smartTagPr>
          <w:attr w:name="ProductID" w:val="160 л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160 л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воды, для душа - только 30-</w:t>
      </w:r>
      <w:smartTag w:uri="urn:schemas-microsoft-com:office:smarttags" w:element="metricconverter">
        <w:smartTagPr>
          <w:attr w:name="ProductID" w:val="50 л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50 л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Если одной семье из 4 человек два раза в неделю отказаться от ванны в пользу душа, то в год будет экономиться </w:t>
      </w:r>
      <w:smartTag w:uri="urn:schemas-microsoft-com:office:smarttags" w:element="metricconverter">
        <w:smartTagPr>
          <w:attr w:name="ProductID" w:val="46 м3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46 м3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воды!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2. Оснастите свои туалеты экономичными сливными бачками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Традиционный сливной бачок пропускает </w:t>
      </w:r>
      <w:smartTag w:uri="urn:schemas-microsoft-com:office:smarttags" w:element="metricconverter">
        <w:smartTagPr>
          <w:attr w:name="ProductID" w:val="9 л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9 л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один смыв, экономный сливной бачок — только </w:t>
      </w:r>
      <w:smartTag w:uri="urn:schemas-microsoft-com:office:smarttags" w:element="metricconverter">
        <w:smartTagPr>
          <w:attr w:name="ProductID" w:val="6 л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6 л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сливной бачок с экономичной клавишей — 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только </w:t>
      </w:r>
      <w:smartTag w:uri="urn:schemas-microsoft-com:office:smarttags" w:element="metricconverter">
        <w:smartTagPr>
          <w:attr w:name="ProductID" w:val="3 л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3 л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. В одной семье из 4 человек может экономиться приблизительно 21м3 воды в год.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3. Почаще пользуйтесь в стиральных машинах и посудомоечных автоматах программами экономичных режимов.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4. При покупке нового бытового прибора обращайте внимание не только на потреб</w:t>
      </w: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softHyphen/>
        <w:t>ление энергии, но и на потребление воды.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5. Установите счетчики воды! Это выгодно для вас и для природы!</w:t>
      </w:r>
    </w:p>
    <w:p w:rsidR="00402E7B" w:rsidRPr="0085365F" w:rsidRDefault="00402E7B" w:rsidP="00402E7B">
      <w:pPr>
        <w:spacing w:after="0" w:line="255" w:lineRule="atLeast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ЭЛЕКТРОСБЕРЕЖЕНИЕ</w:t>
      </w:r>
    </w:p>
    <w:p w:rsidR="00402E7B" w:rsidRPr="0085365F" w:rsidRDefault="00FA1D6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05325" cy="3486150"/>
            <wp:effectExtent l="19050" t="0" r="9525" b="0"/>
            <wp:docPr id="3" name="Рисунок 3" descr="http://adm-chromzovo.ru/images/chromzovo/ZHKH/elektri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adm-chromzovo.ru/images/chromzovo/ZHKH/elektrich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E7B"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1. Используйте энергосберегающие лампы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Энергосберегающие лампы потребляют энергии примерно на 80% меньше, чем традиционные лампы накаливания, а служат в 8-10 раз дольше.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2. Используйте наиболее экономичные бытовые приборы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Современные бытовые приборы часто обходятся меньшей энергией, чем их предшественники.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3. Разумно расставляйте мебель на кухне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Плита и холодильник или морозильник — плохие соседи! Из-за теплоотдачи плиты холодильный агре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гат потребляет больше энергии.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4. Следуйте советам по использованию энергосберегающих ламп:</w:t>
      </w:r>
    </w:p>
    <w:p w:rsidR="00402E7B" w:rsidRPr="0085365F" w:rsidRDefault="00402E7B" w:rsidP="00402E7B">
      <w:pPr>
        <w:numPr>
          <w:ilvl w:val="0"/>
          <w:numId w:val="1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использование лампы всегда должно соответство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вать фактической потребности в освещении;</w:t>
      </w:r>
    </w:p>
    <w:p w:rsidR="00402E7B" w:rsidRPr="0085365F" w:rsidRDefault="00402E7B" w:rsidP="00402E7B">
      <w:pPr>
        <w:numPr>
          <w:ilvl w:val="0"/>
          <w:numId w:val="1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используйте лучше одну мощную лампу, чем не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сколько слабомощных;</w:t>
      </w:r>
    </w:p>
    <w:p w:rsidR="00402E7B" w:rsidRPr="0085365F" w:rsidRDefault="00402E7B" w:rsidP="00402E7B">
      <w:pPr>
        <w:numPr>
          <w:ilvl w:val="0"/>
          <w:numId w:val="1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избегайте отраженного освещения;</w:t>
      </w:r>
    </w:p>
    <w:p w:rsidR="00402E7B" w:rsidRPr="0085365F" w:rsidRDefault="00402E7B" w:rsidP="00402E7B">
      <w:pPr>
        <w:numPr>
          <w:ilvl w:val="0"/>
          <w:numId w:val="1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оборудуйте рабочие места, всегда ориентируясь на дневной свет и используя его;</w:t>
      </w:r>
    </w:p>
    <w:p w:rsidR="00402E7B" w:rsidRPr="0085365F" w:rsidRDefault="00402E7B" w:rsidP="00402E7B">
      <w:pPr>
        <w:numPr>
          <w:ilvl w:val="0"/>
          <w:numId w:val="1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выбирайте место расположения светильника в со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ответствии с его функцией (лампа для чтения там, где действительно читают, и т.д.).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5. Следуйте советам по экономии энергии при приготовлении пищи: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следите за тем, чтобы кастрюля и конфорка были одинакового диаметра, чтобы тепло использова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лось оптимально;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предотвращайте излишний расход тепла с помо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щью ровных и толстых днищ кастрюль и плотно прилегающих крышек;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используйте остаточное тепло конфорки и духов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ки в электроплитах. Выключайте их, по меньшей мере, за 10 мин. до готовности блюда;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готовьте в небольшом количестве жидкости и в за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крытой кастрюле; это экономит энергию, воду, вре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мя, это полезнее и вкуснее;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при приготовлении блюд, требующих много време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ни, пользуйтесь скороваркой;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своевременно переключайте с наибольшей степе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ни нагрева при доведении до кипения на умерен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ную степень, необходимую лишь для поддержания температуры кипения. Если у вас газовая плита — уменьшайте интенсивность пламени;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откажитесь от предварительного прогрева духовки — для большинства блюд этого не требуется;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пользуйтесь режимом принудительной циркуляции воздуха в духовке, т.к. это позволяет одновременно варить и печь на разных уровнях, при этом теплота распределяется лучше. Благодаря этому можно рабо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тать и при более низких температурах и даже приго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товить полное меню в духовке. При одновременном приготовлении в духовке овощей, гарниров и мяса энергия расходуется оптимально;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открывайте дверцу духовки только в тех случаях, когда это действительно необходимо;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запекайте в духовке только большие куски мяса — весом более </w:t>
      </w:r>
      <w:smartTag w:uri="urn:schemas-microsoft-com:office:smarttags" w:element="metricconverter">
        <w:smartTagPr>
          <w:attr w:name="ProductID" w:val="1 кг"/>
        </w:smartTagPr>
        <w:r w:rsidRPr="0085365F">
          <w:rPr>
            <w:rFonts w:ascii="Times New Roman" w:hAnsi="Times New Roman"/>
            <w:color w:val="000000"/>
            <w:sz w:val="28"/>
            <w:szCs w:val="28"/>
            <w:lang w:eastAsia="ru-RU"/>
          </w:rPr>
          <w:t>1 кг</w:t>
        </w:r>
      </w:smartTag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. При меньших количествах готовить на конфорке экономнее;</w:t>
      </w:r>
    </w:p>
    <w:p w:rsidR="00402E7B" w:rsidRPr="0085365F" w:rsidRDefault="00402E7B" w:rsidP="00402E7B">
      <w:pPr>
        <w:numPr>
          <w:ilvl w:val="0"/>
          <w:numId w:val="2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варите кофе по возможности в кофейной машине (с кофейником-термосом) — это экономнее, чем на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гревать воду в кастрюле. Другие специальные при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боры, как, например, яйцеварка или тостер, также сберегают энергию.</w:t>
      </w:r>
    </w:p>
    <w:p w:rsidR="00402E7B" w:rsidRPr="0085365F" w:rsidRDefault="00402E7B" w:rsidP="00402E7B">
      <w:pPr>
        <w:spacing w:after="0" w:line="255" w:lineRule="atLeas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i/>
          <w:iCs/>
          <w:color w:val="000000"/>
          <w:sz w:val="28"/>
          <w:szCs w:val="28"/>
          <w:lang w:eastAsia="ru-RU"/>
        </w:rPr>
        <w:t>     6. Следуйте советам по экономии энергии при охлаждении и замораживании:</w:t>
      </w:r>
    </w:p>
    <w:p w:rsidR="00402E7B" w:rsidRPr="0085365F" w:rsidRDefault="00402E7B" w:rsidP="00402E7B">
      <w:pPr>
        <w:numPr>
          <w:ilvl w:val="0"/>
          <w:numId w:val="3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лучше купить морозильный ларь, а не морозильный шкаф, потому что ларь экономнее. Но не берите слиш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ком большое устройство, т.к. полупустой ларь потре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бляет почти столько же энергии, что и полный;</w:t>
      </w:r>
    </w:p>
    <w:p w:rsidR="00402E7B" w:rsidRPr="0085365F" w:rsidRDefault="00402E7B" w:rsidP="00402E7B">
      <w:pPr>
        <w:numPr>
          <w:ilvl w:val="0"/>
          <w:numId w:val="3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предотвращайте образование энергопожирающего инея: открывайте дверцы лишь ненадолго, ставьте или кладите только охлажденные и упакованные про</w:t>
      </w: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softHyphen/>
        <w:t>дукты и регулярно размораживайте холодильник;</w:t>
      </w:r>
    </w:p>
    <w:p w:rsidR="00402E7B" w:rsidRPr="0085365F" w:rsidRDefault="00402E7B" w:rsidP="00402E7B">
      <w:pPr>
        <w:numPr>
          <w:ilvl w:val="0"/>
          <w:numId w:val="3"/>
        </w:numPr>
        <w:spacing w:after="0" w:line="255" w:lineRule="atLeast"/>
        <w:ind w:left="30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5365F">
        <w:rPr>
          <w:rFonts w:ascii="Times New Roman" w:hAnsi="Times New Roman"/>
          <w:color w:val="000000"/>
          <w:sz w:val="28"/>
          <w:szCs w:val="28"/>
          <w:lang w:eastAsia="ru-RU"/>
        </w:rPr>
        <w:t>установите температуру в холодильнике на +7°С, а в морозильнике — на -18 °С — этого вполне достаточно.</w:t>
      </w: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  <w:bookmarkStart w:id="0" w:name="_GoBack"/>
      <w:bookmarkEnd w:id="0"/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Pr="0085365F" w:rsidRDefault="00402E7B" w:rsidP="00402E7B">
      <w:pPr>
        <w:spacing w:after="0" w:line="225" w:lineRule="atLeast"/>
        <w:rPr>
          <w:rFonts w:ascii="Times New Roman" w:hAnsi="Times New Roman"/>
          <w:b/>
          <w:bCs/>
          <w:color w:val="555555"/>
          <w:sz w:val="28"/>
          <w:szCs w:val="28"/>
          <w:lang w:eastAsia="ru-RU"/>
        </w:rPr>
      </w:pPr>
    </w:p>
    <w:p w:rsidR="00402E7B" w:rsidRDefault="00402E7B" w:rsidP="00402E7B"/>
    <w:p w:rsidR="00316AA4" w:rsidRDefault="00316AA4"/>
    <w:sectPr w:rsidR="00316AA4" w:rsidSect="00402E7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86397"/>
    <w:multiLevelType w:val="multilevel"/>
    <w:tmpl w:val="BDD8B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8D311B5"/>
    <w:multiLevelType w:val="multilevel"/>
    <w:tmpl w:val="23806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B717683"/>
    <w:multiLevelType w:val="multilevel"/>
    <w:tmpl w:val="BF827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02E7B"/>
    <w:rsid w:val="00094298"/>
    <w:rsid w:val="00102BFB"/>
    <w:rsid w:val="00316AA4"/>
    <w:rsid w:val="00402E7B"/>
    <w:rsid w:val="007F1FBB"/>
    <w:rsid w:val="00FA1D6B"/>
    <w:rsid w:val="00FC3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2E7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по энергосбережению</vt:lpstr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по энергосбережению</dc:title>
  <dc:subject/>
  <dc:creator>UpravDel</dc:creator>
  <cp:keywords/>
  <dc:description/>
  <cp:lastModifiedBy>Admin</cp:lastModifiedBy>
  <cp:revision>2</cp:revision>
  <dcterms:created xsi:type="dcterms:W3CDTF">2016-04-29T08:36:00Z</dcterms:created>
  <dcterms:modified xsi:type="dcterms:W3CDTF">2016-04-29T08:36:00Z</dcterms:modified>
</cp:coreProperties>
</file>