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5A0D9C" w14:textId="356917BC" w:rsidR="0054163B" w:rsidRPr="00463B21" w:rsidRDefault="00C52E57" w:rsidP="001148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B21">
        <w:rPr>
          <w:rFonts w:ascii="Times New Roman" w:hAnsi="Times New Roman" w:cs="Times New Roman"/>
          <w:b/>
          <w:sz w:val="28"/>
          <w:szCs w:val="28"/>
        </w:rPr>
        <w:t xml:space="preserve">Администрация сельского поселения </w:t>
      </w:r>
      <w:r w:rsidR="0011481E" w:rsidRPr="00463B21">
        <w:rPr>
          <w:rFonts w:ascii="Times New Roman" w:hAnsi="Times New Roman" w:cs="Times New Roman"/>
          <w:b/>
          <w:sz w:val="28"/>
          <w:szCs w:val="28"/>
        </w:rPr>
        <w:t>Кальтяевский</w:t>
      </w:r>
      <w:r w:rsidRPr="00463B21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14:paraId="70C9020B" w14:textId="77777777" w:rsidR="0008542F" w:rsidRPr="00463B21" w:rsidRDefault="0008542F" w:rsidP="00C52E57">
      <w:pPr>
        <w:pStyle w:val="a5"/>
        <w:jc w:val="center"/>
        <w:rPr>
          <w:b/>
          <w:sz w:val="28"/>
          <w:szCs w:val="28"/>
        </w:rPr>
      </w:pPr>
      <w:r w:rsidRPr="00463B21">
        <w:rPr>
          <w:b/>
          <w:sz w:val="28"/>
          <w:szCs w:val="28"/>
        </w:rPr>
        <w:t>ПОСТАНОВЛЕНИЕ</w:t>
      </w:r>
    </w:p>
    <w:p w14:paraId="6A60612C" w14:textId="183BFF11" w:rsidR="005B3605" w:rsidRPr="00463B21" w:rsidRDefault="00825A2A" w:rsidP="00463B21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>02 февраля 2026</w:t>
      </w:r>
      <w:r w:rsidR="00463B21" w:rsidRPr="00463B21">
        <w:rPr>
          <w:b/>
          <w:sz w:val="28"/>
          <w:szCs w:val="28"/>
        </w:rPr>
        <w:t xml:space="preserve"> </w:t>
      </w:r>
      <w:r w:rsidR="00C52E57" w:rsidRPr="00463B21">
        <w:rPr>
          <w:b/>
          <w:sz w:val="28"/>
          <w:szCs w:val="28"/>
        </w:rPr>
        <w:t xml:space="preserve">г.                   </w:t>
      </w:r>
      <w:r w:rsidR="00463B21" w:rsidRPr="00463B21">
        <w:rPr>
          <w:b/>
          <w:sz w:val="28"/>
          <w:szCs w:val="28"/>
        </w:rPr>
        <w:t xml:space="preserve"> </w:t>
      </w:r>
      <w:r w:rsidR="00C52E57" w:rsidRPr="00463B21">
        <w:rPr>
          <w:b/>
          <w:sz w:val="28"/>
          <w:szCs w:val="28"/>
        </w:rPr>
        <w:t xml:space="preserve">                                                                     </w:t>
      </w:r>
      <w:r w:rsidR="0008542F" w:rsidRPr="00463B21">
        <w:rPr>
          <w:b/>
          <w:sz w:val="28"/>
          <w:szCs w:val="28"/>
        </w:rPr>
        <w:t xml:space="preserve"> №</w:t>
      </w:r>
      <w:r w:rsidR="00463B21" w:rsidRPr="00463B2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4</w:t>
      </w:r>
    </w:p>
    <w:p w14:paraId="0E7CB485" w14:textId="46FA8BBE" w:rsidR="0008542F" w:rsidRPr="00463B21" w:rsidRDefault="0008542F" w:rsidP="00C52E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B21">
        <w:rPr>
          <w:rFonts w:ascii="Times New Roman" w:hAnsi="Times New Roman" w:cs="Times New Roman"/>
          <w:b/>
          <w:sz w:val="28"/>
          <w:szCs w:val="28"/>
        </w:rPr>
        <w:t>Об утверждении Программы профилактики рисков</w:t>
      </w:r>
      <w:r w:rsidR="005B3605" w:rsidRPr="00463B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63B21">
        <w:rPr>
          <w:rFonts w:ascii="Times New Roman" w:hAnsi="Times New Roman" w:cs="Times New Roman"/>
          <w:b/>
          <w:sz w:val="28"/>
          <w:szCs w:val="28"/>
        </w:rPr>
        <w:t>причинения вреда (ущерба) охраняемым законом ценностям</w:t>
      </w:r>
      <w:r w:rsidR="005B3605" w:rsidRPr="00463B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63B21">
        <w:rPr>
          <w:rFonts w:ascii="Times New Roman" w:hAnsi="Times New Roman" w:cs="Times New Roman"/>
          <w:b/>
          <w:sz w:val="28"/>
          <w:szCs w:val="28"/>
        </w:rPr>
        <w:t xml:space="preserve">при осуществлении муниципального жилищного контроля на территории сельского поселения </w:t>
      </w:r>
      <w:r w:rsidR="0011481E" w:rsidRPr="00463B21">
        <w:rPr>
          <w:rFonts w:ascii="Times New Roman" w:hAnsi="Times New Roman" w:cs="Times New Roman"/>
          <w:b/>
          <w:sz w:val="28"/>
          <w:szCs w:val="28"/>
        </w:rPr>
        <w:t>Кальтяевский</w:t>
      </w:r>
      <w:r w:rsidRPr="00463B21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r w:rsidR="005B3605" w:rsidRPr="00463B21">
        <w:rPr>
          <w:rFonts w:ascii="Times New Roman" w:hAnsi="Times New Roman" w:cs="Times New Roman"/>
          <w:b/>
          <w:sz w:val="28"/>
          <w:szCs w:val="28"/>
        </w:rPr>
        <w:t>Татышлин</w:t>
      </w:r>
      <w:r w:rsidRPr="00463B21">
        <w:rPr>
          <w:rFonts w:ascii="Times New Roman" w:hAnsi="Times New Roman" w:cs="Times New Roman"/>
          <w:b/>
          <w:sz w:val="28"/>
          <w:szCs w:val="28"/>
        </w:rPr>
        <w:t>ский район</w:t>
      </w:r>
      <w:r w:rsidR="005B3605" w:rsidRPr="00463B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63B21">
        <w:rPr>
          <w:rFonts w:ascii="Times New Roman" w:hAnsi="Times New Roman" w:cs="Times New Roman"/>
          <w:b/>
          <w:sz w:val="28"/>
          <w:szCs w:val="28"/>
        </w:rPr>
        <w:t>Республики Башкортостан на 202</w:t>
      </w:r>
      <w:r w:rsidR="00825A2A">
        <w:rPr>
          <w:rFonts w:ascii="Times New Roman" w:hAnsi="Times New Roman" w:cs="Times New Roman"/>
          <w:b/>
          <w:sz w:val="28"/>
          <w:szCs w:val="28"/>
        </w:rPr>
        <w:t>6</w:t>
      </w:r>
      <w:r w:rsidRPr="00463B21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14:paraId="61261C7E" w14:textId="3A0E6016" w:rsidR="005B3605" w:rsidRPr="0011481E" w:rsidRDefault="0008542F" w:rsidP="005B3605">
      <w:pPr>
        <w:pStyle w:val="a5"/>
        <w:ind w:firstLine="708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В соответствии с Федеральным законом от 31 июля 2020 г. №248-ФЗ «О государственном контроле (надзоре) и муниципальном контроле в Российской Федерации», Постановление</w:t>
      </w:r>
      <w:r w:rsidR="005B3605" w:rsidRPr="0011481E">
        <w:rPr>
          <w:sz w:val="28"/>
          <w:szCs w:val="28"/>
        </w:rPr>
        <w:t>м</w:t>
      </w:r>
      <w:r w:rsidRPr="0011481E">
        <w:rPr>
          <w:sz w:val="28"/>
          <w:szCs w:val="28"/>
        </w:rPr>
        <w:t xml:space="preserve"> Правительства РФ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администрация сельского поселения </w:t>
      </w:r>
      <w:r w:rsidR="0011481E">
        <w:rPr>
          <w:sz w:val="28"/>
          <w:szCs w:val="28"/>
        </w:rPr>
        <w:t>Кальтяевский</w:t>
      </w:r>
      <w:r w:rsidRPr="0011481E">
        <w:rPr>
          <w:sz w:val="28"/>
          <w:szCs w:val="28"/>
        </w:rPr>
        <w:t xml:space="preserve"> сельсовет муниципального района </w:t>
      </w:r>
      <w:r w:rsidR="005B3605" w:rsidRPr="0011481E">
        <w:rPr>
          <w:sz w:val="28"/>
          <w:szCs w:val="28"/>
        </w:rPr>
        <w:t>Татышлинский</w:t>
      </w:r>
      <w:r w:rsidRPr="0011481E">
        <w:rPr>
          <w:sz w:val="28"/>
          <w:szCs w:val="28"/>
        </w:rPr>
        <w:t xml:space="preserve"> район Республики Башкортостан </w:t>
      </w:r>
    </w:p>
    <w:p w14:paraId="0E20073C" w14:textId="77777777" w:rsidR="0008542F" w:rsidRPr="0011481E" w:rsidRDefault="0008542F" w:rsidP="005B360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1481E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7DC24D21" w14:textId="06A11B35" w:rsidR="0008542F" w:rsidRPr="0011481E" w:rsidRDefault="0008542F" w:rsidP="000D76FE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 xml:space="preserve">1. Утвердить прилагаемую Программу профилактики рисков причинения вреда (ущерба) охраняемым законом ценностям при осуществлении муниципального жилищного контроля на территории сельского поселения </w:t>
      </w:r>
      <w:r w:rsidR="0011481E">
        <w:rPr>
          <w:sz w:val="28"/>
          <w:szCs w:val="28"/>
        </w:rPr>
        <w:t>Кальтяевский</w:t>
      </w:r>
      <w:r w:rsidRPr="0011481E">
        <w:rPr>
          <w:sz w:val="28"/>
          <w:szCs w:val="28"/>
        </w:rPr>
        <w:t xml:space="preserve"> сельсовет муниципального района </w:t>
      </w:r>
      <w:r w:rsidR="005B3605" w:rsidRPr="0011481E">
        <w:rPr>
          <w:sz w:val="28"/>
          <w:szCs w:val="28"/>
        </w:rPr>
        <w:t>Татышлинский</w:t>
      </w:r>
      <w:r w:rsidRPr="0011481E">
        <w:rPr>
          <w:sz w:val="28"/>
          <w:szCs w:val="28"/>
        </w:rPr>
        <w:t xml:space="preserve"> район Республики Башкортостан на 202</w:t>
      </w:r>
      <w:r w:rsidR="00825A2A">
        <w:rPr>
          <w:sz w:val="28"/>
          <w:szCs w:val="28"/>
        </w:rPr>
        <w:t>6</w:t>
      </w:r>
      <w:r w:rsidRPr="0011481E">
        <w:rPr>
          <w:sz w:val="28"/>
          <w:szCs w:val="28"/>
        </w:rPr>
        <w:t xml:space="preserve"> год (далее – Программа профилактики нарушений).</w:t>
      </w:r>
    </w:p>
    <w:p w14:paraId="2215DE01" w14:textId="52171909" w:rsidR="0008542F" w:rsidRPr="0011481E" w:rsidRDefault="0008542F" w:rsidP="000D76FE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 xml:space="preserve">2. Разместить настоящее постановление на официальном сайте сельского поселения </w:t>
      </w:r>
      <w:r w:rsidR="0011481E">
        <w:rPr>
          <w:sz w:val="28"/>
          <w:szCs w:val="28"/>
        </w:rPr>
        <w:t>Кальтяевский</w:t>
      </w:r>
      <w:r w:rsidRPr="0011481E">
        <w:rPr>
          <w:sz w:val="28"/>
          <w:szCs w:val="28"/>
        </w:rPr>
        <w:t xml:space="preserve"> сельсовет муниципального района </w:t>
      </w:r>
      <w:r w:rsidR="005B3605" w:rsidRPr="0011481E">
        <w:rPr>
          <w:sz w:val="28"/>
          <w:szCs w:val="28"/>
        </w:rPr>
        <w:t>Татышлинский</w:t>
      </w:r>
      <w:r w:rsidRPr="0011481E">
        <w:rPr>
          <w:sz w:val="28"/>
          <w:szCs w:val="28"/>
        </w:rPr>
        <w:t xml:space="preserve"> район Республики Башкортостан.</w:t>
      </w:r>
    </w:p>
    <w:p w14:paraId="3BF29F4F" w14:textId="182704CE" w:rsidR="0008542F" w:rsidRDefault="0008542F" w:rsidP="0008542F">
      <w:pPr>
        <w:pStyle w:val="a5"/>
        <w:rPr>
          <w:sz w:val="28"/>
          <w:szCs w:val="28"/>
        </w:rPr>
      </w:pPr>
      <w:r w:rsidRPr="0011481E">
        <w:rPr>
          <w:sz w:val="28"/>
          <w:szCs w:val="28"/>
        </w:rPr>
        <w:t>3. Контроль за исполнением настоящего постановления оставляю за собой.</w:t>
      </w:r>
    </w:p>
    <w:p w14:paraId="2BF01C0B" w14:textId="77777777" w:rsidR="00463B21" w:rsidRPr="0011481E" w:rsidRDefault="00463B21" w:rsidP="0008542F">
      <w:pPr>
        <w:pStyle w:val="a5"/>
        <w:rPr>
          <w:sz w:val="28"/>
          <w:szCs w:val="28"/>
        </w:rPr>
      </w:pPr>
    </w:p>
    <w:p w14:paraId="65D67675" w14:textId="00654B62" w:rsidR="0008542F" w:rsidRDefault="0008542F" w:rsidP="0008542F">
      <w:pPr>
        <w:pStyle w:val="a5"/>
        <w:rPr>
          <w:sz w:val="28"/>
          <w:szCs w:val="28"/>
        </w:rPr>
      </w:pPr>
      <w:r w:rsidRPr="0011481E">
        <w:rPr>
          <w:sz w:val="28"/>
          <w:szCs w:val="28"/>
        </w:rPr>
        <w:t xml:space="preserve">Глава </w:t>
      </w:r>
      <w:r w:rsidR="005B3605" w:rsidRPr="0011481E">
        <w:rPr>
          <w:sz w:val="28"/>
          <w:szCs w:val="28"/>
        </w:rPr>
        <w:t xml:space="preserve">сельского </w:t>
      </w:r>
      <w:proofErr w:type="gramStart"/>
      <w:r w:rsidR="005B3605" w:rsidRPr="0011481E">
        <w:rPr>
          <w:sz w:val="28"/>
          <w:szCs w:val="28"/>
        </w:rPr>
        <w:t xml:space="preserve">поселения:   </w:t>
      </w:r>
      <w:proofErr w:type="gramEnd"/>
      <w:r w:rsidR="005B3605" w:rsidRPr="0011481E">
        <w:rPr>
          <w:sz w:val="28"/>
          <w:szCs w:val="28"/>
        </w:rPr>
        <w:t xml:space="preserve">                                          </w:t>
      </w:r>
      <w:r w:rsidRPr="0011481E">
        <w:rPr>
          <w:sz w:val="28"/>
          <w:szCs w:val="28"/>
        </w:rPr>
        <w:t xml:space="preserve"> </w:t>
      </w:r>
      <w:r w:rsidR="00463B21">
        <w:rPr>
          <w:sz w:val="28"/>
          <w:szCs w:val="28"/>
        </w:rPr>
        <w:t>Р.Н. Гарипов</w:t>
      </w:r>
    </w:p>
    <w:p w14:paraId="123B8AF2" w14:textId="114E1B57" w:rsidR="00463B21" w:rsidRDefault="00463B21" w:rsidP="0008542F">
      <w:pPr>
        <w:pStyle w:val="a5"/>
        <w:rPr>
          <w:sz w:val="28"/>
          <w:szCs w:val="28"/>
        </w:rPr>
      </w:pPr>
    </w:p>
    <w:p w14:paraId="7C7B9FA2" w14:textId="2DA8118C" w:rsidR="00463B21" w:rsidRDefault="00463B21" w:rsidP="0008542F">
      <w:pPr>
        <w:pStyle w:val="a5"/>
        <w:rPr>
          <w:sz w:val="28"/>
          <w:szCs w:val="28"/>
        </w:rPr>
      </w:pPr>
    </w:p>
    <w:p w14:paraId="19F4B02A" w14:textId="77777777" w:rsidR="00463B21" w:rsidRDefault="00463B21" w:rsidP="00463B21">
      <w:pPr>
        <w:pStyle w:val="a5"/>
        <w:spacing w:before="0" w:beforeAutospacing="0" w:after="0" w:afterAutospacing="0"/>
        <w:ind w:left="6372" w:firstLine="7"/>
      </w:pPr>
      <w:r w:rsidRPr="00463B21">
        <w:lastRenderedPageBreak/>
        <w:t>П</w:t>
      </w:r>
      <w:r w:rsidR="0008542F" w:rsidRPr="00463B21">
        <w:t>риложение</w:t>
      </w:r>
    </w:p>
    <w:p w14:paraId="513247F6" w14:textId="74A46E2C" w:rsidR="00B71AC3" w:rsidRDefault="00463B21" w:rsidP="00463B21">
      <w:pPr>
        <w:pStyle w:val="a5"/>
        <w:spacing w:before="0" w:beforeAutospacing="0" w:after="0" w:afterAutospacing="0"/>
        <w:ind w:left="6372" w:firstLine="7"/>
      </w:pPr>
      <w:r>
        <w:t>к</w:t>
      </w:r>
      <w:r w:rsidR="00B71AC3" w:rsidRPr="00463B21">
        <w:t xml:space="preserve"> постановлению</w:t>
      </w:r>
      <w:r w:rsidR="00A62E25" w:rsidRPr="00463B21">
        <w:t xml:space="preserve"> главы сельского поселения </w:t>
      </w:r>
      <w:r w:rsidR="0011481E" w:rsidRPr="00463B21">
        <w:t>Кальтяевский</w:t>
      </w:r>
      <w:r w:rsidR="00A62E25" w:rsidRPr="00463B21">
        <w:t xml:space="preserve"> сельсовет муниципального района Татышлинский район Республики Башкортостан</w:t>
      </w:r>
    </w:p>
    <w:p w14:paraId="63237310" w14:textId="747C2F82" w:rsidR="00463B21" w:rsidRPr="00463B21" w:rsidRDefault="00463B21" w:rsidP="00463B21">
      <w:pPr>
        <w:pStyle w:val="a5"/>
        <w:spacing w:before="0" w:beforeAutospacing="0" w:after="0" w:afterAutospacing="0"/>
        <w:ind w:left="6372" w:firstLine="7"/>
      </w:pPr>
      <w:r>
        <w:t xml:space="preserve">от </w:t>
      </w:r>
      <w:r w:rsidR="00825A2A">
        <w:t>02 февраля 2026</w:t>
      </w:r>
      <w:r>
        <w:t xml:space="preserve"> г. № </w:t>
      </w:r>
      <w:r w:rsidR="00825A2A">
        <w:t>4</w:t>
      </w:r>
    </w:p>
    <w:p w14:paraId="10FF8535" w14:textId="77777777" w:rsidR="00B71AC3" w:rsidRPr="0011481E" w:rsidRDefault="00B71AC3" w:rsidP="00B71AC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5A5F7C1" w14:textId="77777777" w:rsidR="00A62E25" w:rsidRPr="0011481E" w:rsidRDefault="0008542F" w:rsidP="00A62E25">
      <w:pPr>
        <w:pStyle w:val="a5"/>
        <w:jc w:val="center"/>
        <w:rPr>
          <w:sz w:val="28"/>
          <w:szCs w:val="28"/>
        </w:rPr>
      </w:pPr>
      <w:r w:rsidRPr="0011481E">
        <w:rPr>
          <w:sz w:val="28"/>
          <w:szCs w:val="28"/>
        </w:rPr>
        <w:t>Программа</w:t>
      </w:r>
    </w:p>
    <w:p w14:paraId="3B1E751D" w14:textId="77777777" w:rsidR="0008542F" w:rsidRPr="0011481E" w:rsidRDefault="0008542F" w:rsidP="00A62E25">
      <w:pPr>
        <w:pStyle w:val="a5"/>
        <w:jc w:val="center"/>
        <w:rPr>
          <w:sz w:val="28"/>
          <w:szCs w:val="28"/>
        </w:rPr>
      </w:pPr>
      <w:r w:rsidRPr="0011481E">
        <w:rPr>
          <w:sz w:val="28"/>
          <w:szCs w:val="28"/>
        </w:rPr>
        <w:t>профилактики рисков причинения вреда (ущерба) охраняемым законом ценностям при осуществлении муниципального жилищного контроля</w:t>
      </w:r>
    </w:p>
    <w:p w14:paraId="1A7FB6C0" w14:textId="77777777" w:rsidR="0008542F" w:rsidRPr="0011481E" w:rsidRDefault="0008542F" w:rsidP="00A62E25">
      <w:pPr>
        <w:pStyle w:val="a5"/>
        <w:ind w:firstLine="708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Настоящая программа профилактики рисков причинения вреда (ущерба) охраняемым законом ценностям при осуществлении муниципального жилищного контроля (далее - 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муниципального жилищного контроля (далее – муниципальный контроль).</w:t>
      </w:r>
    </w:p>
    <w:p w14:paraId="309295BA" w14:textId="4E9CAB14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 xml:space="preserve">I. Анализ текущего состояния осуществления муниципального контроля, описание текущего развития профилактической деятельности сельского поселения </w:t>
      </w:r>
      <w:r w:rsidR="0011481E">
        <w:rPr>
          <w:sz w:val="28"/>
          <w:szCs w:val="28"/>
        </w:rPr>
        <w:t>Кальтяевский</w:t>
      </w:r>
      <w:r w:rsidRPr="0011481E">
        <w:rPr>
          <w:sz w:val="28"/>
          <w:szCs w:val="28"/>
        </w:rPr>
        <w:t xml:space="preserve"> сельсовет муниципального района </w:t>
      </w:r>
      <w:r w:rsidR="005B3605" w:rsidRPr="0011481E">
        <w:rPr>
          <w:sz w:val="28"/>
          <w:szCs w:val="28"/>
        </w:rPr>
        <w:t>Татышлинский</w:t>
      </w:r>
      <w:r w:rsidRPr="0011481E">
        <w:rPr>
          <w:sz w:val="28"/>
          <w:szCs w:val="28"/>
        </w:rPr>
        <w:t xml:space="preserve"> район Республики Башкортостан, характеристика проблем, на решение которых направлена Программа.</w:t>
      </w:r>
    </w:p>
    <w:p w14:paraId="0286E055" w14:textId="77777777" w:rsidR="0008542F" w:rsidRPr="0011481E" w:rsidRDefault="0008542F" w:rsidP="0008542F">
      <w:pPr>
        <w:pStyle w:val="a5"/>
        <w:rPr>
          <w:sz w:val="28"/>
          <w:szCs w:val="28"/>
        </w:rPr>
      </w:pPr>
      <w:r w:rsidRPr="0011481E">
        <w:rPr>
          <w:sz w:val="28"/>
          <w:szCs w:val="28"/>
        </w:rPr>
        <w:t>Объектами при осуществлении вида муниципального контроля являются:</w:t>
      </w:r>
    </w:p>
    <w:p w14:paraId="0B58D59A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- помещение (совокупность помещений) муниципального жилищного фонда, общее имущество (часть общего имущества) собственников помещений в многоквартирном доме, в котором есть помещения муниципального жилищного фонда;</w:t>
      </w:r>
    </w:p>
    <w:p w14:paraId="6A073BAD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- деятельность, действия (бездействие) контролируемых лиц,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</w:t>
      </w:r>
    </w:p>
    <w:p w14:paraId="32895EAA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- результаты деятельности контролируемых лиц, в том числе работы и услуги, к которым предъявляются обязательные требования.</w:t>
      </w:r>
    </w:p>
    <w:p w14:paraId="5B016FDB" w14:textId="18462CAF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 xml:space="preserve">Контролируемыми лицами при осуществлении муниципального контроля являются должностные лица сельского поселения </w:t>
      </w:r>
      <w:r w:rsidR="0011481E">
        <w:rPr>
          <w:sz w:val="28"/>
          <w:szCs w:val="28"/>
        </w:rPr>
        <w:t>Кальтяевский</w:t>
      </w:r>
      <w:r w:rsidRPr="0011481E">
        <w:rPr>
          <w:sz w:val="28"/>
          <w:szCs w:val="28"/>
        </w:rPr>
        <w:t xml:space="preserve"> сельсовет </w:t>
      </w:r>
      <w:r w:rsidRPr="0011481E">
        <w:rPr>
          <w:sz w:val="28"/>
          <w:szCs w:val="28"/>
        </w:rPr>
        <w:lastRenderedPageBreak/>
        <w:t xml:space="preserve">муниципального района </w:t>
      </w:r>
      <w:r w:rsidR="005B3605" w:rsidRPr="0011481E">
        <w:rPr>
          <w:sz w:val="28"/>
          <w:szCs w:val="28"/>
        </w:rPr>
        <w:t>Татышлинский</w:t>
      </w:r>
      <w:r w:rsidRPr="0011481E">
        <w:rPr>
          <w:sz w:val="28"/>
          <w:szCs w:val="28"/>
        </w:rPr>
        <w:t xml:space="preserve"> район Республики Башкортостан в лице главы сельского поселения </w:t>
      </w:r>
      <w:r w:rsidR="0011481E">
        <w:rPr>
          <w:sz w:val="28"/>
          <w:szCs w:val="28"/>
        </w:rPr>
        <w:t>Кальтяевский</w:t>
      </w:r>
      <w:r w:rsidRPr="0011481E">
        <w:rPr>
          <w:sz w:val="28"/>
          <w:szCs w:val="28"/>
        </w:rPr>
        <w:t xml:space="preserve"> сельсовет.</w:t>
      </w:r>
    </w:p>
    <w:p w14:paraId="612D0511" w14:textId="71402608" w:rsidR="0008542F" w:rsidRPr="0011481E" w:rsidRDefault="0008542F" w:rsidP="00C52E57">
      <w:pPr>
        <w:pStyle w:val="a5"/>
        <w:ind w:firstLine="708"/>
        <w:jc w:val="both"/>
        <w:rPr>
          <w:sz w:val="28"/>
          <w:szCs w:val="28"/>
        </w:rPr>
      </w:pPr>
      <w:r w:rsidRPr="0011481E">
        <w:rPr>
          <w:sz w:val="28"/>
          <w:szCs w:val="28"/>
        </w:rPr>
        <w:t xml:space="preserve">Главной задачей сельского поселения </w:t>
      </w:r>
      <w:r w:rsidR="0011481E">
        <w:rPr>
          <w:sz w:val="28"/>
          <w:szCs w:val="28"/>
        </w:rPr>
        <w:t>Кальтяевский</w:t>
      </w:r>
      <w:r w:rsidRPr="0011481E">
        <w:rPr>
          <w:sz w:val="28"/>
          <w:szCs w:val="28"/>
        </w:rPr>
        <w:t xml:space="preserve"> сельсовет муниципального района </w:t>
      </w:r>
      <w:r w:rsidR="005B3605" w:rsidRPr="0011481E">
        <w:rPr>
          <w:sz w:val="28"/>
          <w:szCs w:val="28"/>
        </w:rPr>
        <w:t>Татышлинский</w:t>
      </w:r>
      <w:r w:rsidRPr="0011481E">
        <w:rPr>
          <w:sz w:val="28"/>
          <w:szCs w:val="28"/>
        </w:rPr>
        <w:t xml:space="preserve"> район Республики Башкортостан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</w:t>
      </w:r>
    </w:p>
    <w:p w14:paraId="17283538" w14:textId="7D9C40EA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В 202</w:t>
      </w:r>
      <w:r w:rsidR="00825A2A">
        <w:rPr>
          <w:sz w:val="28"/>
          <w:szCs w:val="28"/>
        </w:rPr>
        <w:t>5</w:t>
      </w:r>
      <w:r w:rsidRPr="0011481E">
        <w:rPr>
          <w:sz w:val="28"/>
          <w:szCs w:val="28"/>
        </w:rPr>
        <w:t xml:space="preserve"> году в рамках муниципального жилищного контроля контрольные мероприятия не проводились.</w:t>
      </w:r>
    </w:p>
    <w:p w14:paraId="7E67C5A3" w14:textId="57758828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В целях предупреждения нарушений контролируемыми лицами обязательных требований, требований, установленных муниципальными правовыми актами в сфере муниципального контроля, устранения причин, факторов и условий, способствующих указанным нарушениям, СП</w:t>
      </w:r>
      <w:r w:rsidR="00463B21">
        <w:rPr>
          <w:sz w:val="28"/>
          <w:szCs w:val="28"/>
        </w:rPr>
        <w:t xml:space="preserve"> </w:t>
      </w:r>
      <w:r w:rsidRPr="0011481E">
        <w:rPr>
          <w:sz w:val="28"/>
          <w:szCs w:val="28"/>
        </w:rPr>
        <w:t>осуществлялись мероприятия по профилактике таких нарушений в соответствии с программой по профилактике нарушений в 202</w:t>
      </w:r>
      <w:r w:rsidR="00825A2A">
        <w:rPr>
          <w:sz w:val="28"/>
          <w:szCs w:val="28"/>
        </w:rPr>
        <w:t>5</w:t>
      </w:r>
      <w:r w:rsidRPr="0011481E">
        <w:rPr>
          <w:sz w:val="28"/>
          <w:szCs w:val="28"/>
        </w:rPr>
        <w:t xml:space="preserve"> году.</w:t>
      </w:r>
    </w:p>
    <w:p w14:paraId="6E15E9E2" w14:textId="0849FCC2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В частности, в 202</w:t>
      </w:r>
      <w:r w:rsidR="00825A2A">
        <w:rPr>
          <w:sz w:val="28"/>
          <w:szCs w:val="28"/>
        </w:rPr>
        <w:t>4</w:t>
      </w:r>
      <w:r w:rsidRPr="0011481E">
        <w:rPr>
          <w:sz w:val="28"/>
          <w:szCs w:val="28"/>
        </w:rPr>
        <w:t>, 202</w:t>
      </w:r>
      <w:r w:rsidR="00825A2A">
        <w:rPr>
          <w:sz w:val="28"/>
          <w:szCs w:val="28"/>
        </w:rPr>
        <w:t>5</w:t>
      </w:r>
      <w:r w:rsidRPr="0011481E">
        <w:rPr>
          <w:sz w:val="28"/>
          <w:szCs w:val="28"/>
        </w:rPr>
        <w:t xml:space="preserve"> годы в целях профилактики нарушений обязательных требований на официальном сайте муниципального образования в информационно-телекоммуникационной сети «Интернет» обеспечено размещение информации в отношении проведения муниципального жилищного контроля, в том числе перечень обязательных требований, обобщение практики, разъяснения, полезная информация.</w:t>
      </w:r>
    </w:p>
    <w:p w14:paraId="59BA840D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Информирование юридических лиц по вопросам соблюдения обязательных требований обеспечено посредством опубликования руководства по соблюдению требований, памяток на официальном сайте муниципального образования в информационно-телекоммуникационной сети «Интернет», ежемесячно проводились совещания с руководителями управляющих компаний, ресурсоснабжающих организаций по вопросам соблюдения обязательных требований законодательства, по завершению совещаний обеспечено вручение раздаточного материала участникам.</w:t>
      </w:r>
    </w:p>
    <w:p w14:paraId="6368D7CA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На регулярной основе давались консультации в ходе личных приемов, посредством телефонной связи и письменных ответов на обращения.</w:t>
      </w:r>
    </w:p>
    <w:p w14:paraId="482B3DE5" w14:textId="53A1B996" w:rsidR="0008542F" w:rsidRPr="0011481E" w:rsidRDefault="00C52E57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В 202</w:t>
      </w:r>
      <w:r w:rsidR="00825A2A">
        <w:rPr>
          <w:sz w:val="28"/>
          <w:szCs w:val="28"/>
        </w:rPr>
        <w:t>5</w:t>
      </w:r>
      <w:bookmarkStart w:id="0" w:name="_GoBack"/>
      <w:bookmarkEnd w:id="0"/>
      <w:r w:rsidR="0008542F" w:rsidRPr="0011481E">
        <w:rPr>
          <w:sz w:val="28"/>
          <w:szCs w:val="28"/>
        </w:rPr>
        <w:t xml:space="preserve"> году внеплановые проверки индивидуальных предпринимателей, юридических лиц не проводились.</w:t>
      </w:r>
    </w:p>
    <w:p w14:paraId="3DF2480B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II. Цели и задачи реализации Программы</w:t>
      </w:r>
    </w:p>
    <w:p w14:paraId="12C29D46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1. Целями реализации Программы являются:</w:t>
      </w:r>
    </w:p>
    <w:p w14:paraId="4F1840A6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lastRenderedPageBreak/>
        <w:t>- предупреждение нарушений обязательных требований в сфере муниципального жилищного контроля;</w:t>
      </w:r>
    </w:p>
    <w:p w14:paraId="7074FF50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- предотвращение угрозы причинения, либо причинения вреда охраняемым законном ценностям вследствие нарушений обязательных требований;</w:t>
      </w:r>
    </w:p>
    <w:p w14:paraId="53738630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14:paraId="11EFCF75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- формирование моделей социально ответственного, добросовестного, правового поведения контролируемых лиц;</w:t>
      </w:r>
    </w:p>
    <w:p w14:paraId="37F6842F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- повышение прозрачности системы контрольно-надзорной деятельности.</w:t>
      </w:r>
    </w:p>
    <w:p w14:paraId="0739E043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2. Задачами реализации Программы являются:</w:t>
      </w:r>
    </w:p>
    <w:p w14:paraId="525D0E01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- оценка возможной угрозы причинения, либо причинения вреда (ущерба) охраняемым законном ценностям, выработка и реализация профилактических мер, способствующих ее снижению;</w:t>
      </w:r>
    </w:p>
    <w:p w14:paraId="56EF27E2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14:paraId="2FD9FC0B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- создание условий для изменения ценностного отношения контролируемых лиц к рисковому поведению, формирования позитивной</w:t>
      </w:r>
    </w:p>
    <w:p w14:paraId="58A6FDE6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ответственности за свое поведение, поддержания мотивации к добросовестному поведению;</w:t>
      </w:r>
    </w:p>
    <w:p w14:paraId="19673A79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14:paraId="283AE63C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14:paraId="769F6110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- создание и внедрение мер системы позитивной профилактики;</w:t>
      </w:r>
    </w:p>
    <w:p w14:paraId="5B5B97C6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-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14:paraId="63DA7599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- снижение издержек контрольно-надзорной деятельности и административной нагрузки на контролируемых лиц.</w:t>
      </w:r>
    </w:p>
    <w:p w14:paraId="4EDE5349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lastRenderedPageBreak/>
        <w:t>III. Перечень профилактических мероприятий, сроки</w:t>
      </w:r>
    </w:p>
    <w:p w14:paraId="422DF627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(периодичность) их проведения</w:t>
      </w:r>
    </w:p>
    <w:p w14:paraId="78491FD0" w14:textId="27971634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 xml:space="preserve">1. В соответствии с Положением о муниципальном жилищном контроле, утвержденного Решением Совета сельского поселения </w:t>
      </w:r>
      <w:r w:rsidR="0011481E">
        <w:rPr>
          <w:sz w:val="28"/>
          <w:szCs w:val="28"/>
        </w:rPr>
        <w:t>Кальтяевский</w:t>
      </w:r>
      <w:r w:rsidRPr="0011481E">
        <w:rPr>
          <w:sz w:val="28"/>
          <w:szCs w:val="28"/>
        </w:rPr>
        <w:t xml:space="preserve"> сельсовет муниципального района </w:t>
      </w:r>
      <w:r w:rsidR="005B3605" w:rsidRPr="0011481E">
        <w:rPr>
          <w:sz w:val="28"/>
          <w:szCs w:val="28"/>
        </w:rPr>
        <w:t>Татышлинский</w:t>
      </w:r>
      <w:r w:rsidRPr="0011481E">
        <w:rPr>
          <w:sz w:val="28"/>
          <w:szCs w:val="28"/>
        </w:rPr>
        <w:t xml:space="preserve"> район Республики Башкортостан №36-276 от 24.03.2023г, проводятся следующие профилактические мероприятия:</w:t>
      </w:r>
    </w:p>
    <w:p w14:paraId="2856731D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а) информирование;</w:t>
      </w:r>
    </w:p>
    <w:p w14:paraId="178ADF74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б) объявление предостережения;</w:t>
      </w:r>
    </w:p>
    <w:p w14:paraId="45AB164B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в) консультирование;</w:t>
      </w:r>
    </w:p>
    <w:p w14:paraId="4F831B14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14:paraId="73B2B451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IV. Показатели результативности и эффективности Программы</w:t>
      </w:r>
    </w:p>
    <w:p w14:paraId="29BC7067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14:paraId="3D30E554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а) доля нарушений, выявленных в ходе проведения контрольных (надзорных) мероприятий, от общего числа контрольных (надзорных) мероприятий, осуществленных в отношении контролируемых лиц.</w:t>
      </w:r>
    </w:p>
    <w:p w14:paraId="17DA8D0D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Показатель рассчитывается как процентное соотношение количества нарушений, выявленных в ходе проведения контрольных мероприятий, к общему количеству проведенных контрольных мероприятий;</w:t>
      </w:r>
    </w:p>
    <w:p w14:paraId="3661F4C7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б) доля профилактических мероприятий в объеме контрольных мероприятий.</w:t>
      </w:r>
    </w:p>
    <w:p w14:paraId="66F853F4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</w:t>
      </w:r>
    </w:p>
    <w:p w14:paraId="5FB9936D" w14:textId="748832F2" w:rsidR="0008542F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2. Сведения о достижении показателей результативности и эффективности Программы включаются СП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</w:t>
      </w:r>
    </w:p>
    <w:p w14:paraId="281768B9" w14:textId="77777777" w:rsidR="00463B21" w:rsidRPr="0011481E" w:rsidRDefault="00463B21" w:rsidP="00C52E57">
      <w:pPr>
        <w:pStyle w:val="a5"/>
        <w:jc w:val="both"/>
        <w:rPr>
          <w:sz w:val="28"/>
          <w:szCs w:val="28"/>
        </w:rPr>
      </w:pPr>
    </w:p>
    <w:p w14:paraId="6D59A9FE" w14:textId="77777777" w:rsidR="00AE3532" w:rsidRPr="00463B21" w:rsidRDefault="00AE3532" w:rsidP="00C52E57">
      <w:pPr>
        <w:pStyle w:val="a3"/>
        <w:ind w:left="6379"/>
        <w:rPr>
          <w:rFonts w:ascii="Times New Roman" w:hAnsi="Times New Roman" w:cs="Times New Roman"/>
          <w:sz w:val="24"/>
          <w:szCs w:val="24"/>
        </w:rPr>
      </w:pPr>
      <w:r w:rsidRPr="00463B21">
        <w:rPr>
          <w:rFonts w:ascii="Times New Roman" w:hAnsi="Times New Roman" w:cs="Times New Roman"/>
          <w:sz w:val="24"/>
          <w:szCs w:val="24"/>
        </w:rPr>
        <w:lastRenderedPageBreak/>
        <w:t>Приложение к Программе</w:t>
      </w:r>
    </w:p>
    <w:p w14:paraId="23DB569B" w14:textId="77777777" w:rsidR="00AE3532" w:rsidRPr="00463B21" w:rsidRDefault="00AE3532" w:rsidP="00C52E57">
      <w:pPr>
        <w:pStyle w:val="a3"/>
        <w:ind w:left="6379"/>
        <w:rPr>
          <w:rFonts w:ascii="Times New Roman" w:hAnsi="Times New Roman" w:cs="Times New Roman"/>
          <w:sz w:val="24"/>
          <w:szCs w:val="24"/>
        </w:rPr>
      </w:pPr>
      <w:r w:rsidRPr="00463B21">
        <w:rPr>
          <w:rFonts w:ascii="Times New Roman" w:hAnsi="Times New Roman" w:cs="Times New Roman"/>
          <w:sz w:val="24"/>
          <w:szCs w:val="24"/>
        </w:rPr>
        <w:t>Перечень профилактических мероприятий,</w:t>
      </w:r>
    </w:p>
    <w:p w14:paraId="3096505A" w14:textId="77777777" w:rsidR="00AE3532" w:rsidRPr="00463B21" w:rsidRDefault="00AE3532" w:rsidP="00C52E57">
      <w:pPr>
        <w:pStyle w:val="a3"/>
        <w:ind w:left="6379"/>
        <w:rPr>
          <w:rFonts w:ascii="Times New Roman" w:hAnsi="Times New Roman" w:cs="Times New Roman"/>
          <w:sz w:val="24"/>
          <w:szCs w:val="24"/>
        </w:rPr>
      </w:pPr>
      <w:r w:rsidRPr="00463B21">
        <w:rPr>
          <w:rFonts w:ascii="Times New Roman" w:hAnsi="Times New Roman" w:cs="Times New Roman"/>
          <w:sz w:val="24"/>
          <w:szCs w:val="24"/>
        </w:rPr>
        <w:t>сроки (периодичность) их проведения</w:t>
      </w:r>
    </w:p>
    <w:p w14:paraId="11955095" w14:textId="77777777" w:rsidR="00043178" w:rsidRPr="0011481E" w:rsidRDefault="00043178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97"/>
        <w:gridCol w:w="2137"/>
        <w:gridCol w:w="3187"/>
        <w:gridCol w:w="1772"/>
        <w:gridCol w:w="1852"/>
      </w:tblGrid>
      <w:tr w:rsidR="0011481E" w:rsidRPr="00D33E85" w14:paraId="59266E71" w14:textId="77777777" w:rsidTr="00C52E57">
        <w:tc>
          <w:tcPr>
            <w:tcW w:w="413" w:type="dxa"/>
          </w:tcPr>
          <w:p w14:paraId="28412D56" w14:textId="77777777" w:rsidR="00C52E57" w:rsidRPr="00D33E85" w:rsidRDefault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dxa"/>
          </w:tcPr>
          <w:p w14:paraId="67750179" w14:textId="77777777" w:rsidR="00C52E57" w:rsidRPr="00D33E85" w:rsidRDefault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Вид мероприятия</w:t>
            </w:r>
          </w:p>
        </w:tc>
        <w:tc>
          <w:tcPr>
            <w:tcW w:w="3425" w:type="dxa"/>
          </w:tcPr>
          <w:p w14:paraId="0EC678DE" w14:textId="77777777" w:rsidR="00C52E57" w:rsidRPr="00D33E85" w:rsidRDefault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Форма мероприятия</w:t>
            </w:r>
          </w:p>
        </w:tc>
        <w:tc>
          <w:tcPr>
            <w:tcW w:w="1667" w:type="dxa"/>
          </w:tcPr>
          <w:p w14:paraId="6F17A46D" w14:textId="77777777" w:rsidR="00C52E57" w:rsidRPr="00D33E85" w:rsidRDefault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Подразделение ответственное за реализацию мероприятия</w:t>
            </w:r>
          </w:p>
        </w:tc>
        <w:tc>
          <w:tcPr>
            <w:tcW w:w="1863" w:type="dxa"/>
          </w:tcPr>
          <w:p w14:paraId="790BEA3F" w14:textId="77777777" w:rsidR="00C52E57" w:rsidRPr="00D33E85" w:rsidRDefault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 xml:space="preserve">Сроки (периодично </w:t>
            </w:r>
            <w:proofErr w:type="spellStart"/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сть</w:t>
            </w:r>
            <w:proofErr w:type="spellEnd"/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) их проведения</w:t>
            </w:r>
          </w:p>
        </w:tc>
      </w:tr>
      <w:tr w:rsidR="0011481E" w:rsidRPr="00D33E85" w14:paraId="3669AED3" w14:textId="77777777" w:rsidTr="00C52E57">
        <w:tc>
          <w:tcPr>
            <w:tcW w:w="413" w:type="dxa"/>
          </w:tcPr>
          <w:p w14:paraId="3267D31F" w14:textId="77777777" w:rsidR="00C52E57" w:rsidRPr="00D33E85" w:rsidRDefault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dxa"/>
          </w:tcPr>
          <w:p w14:paraId="541B1F95" w14:textId="77777777" w:rsidR="00C52E57" w:rsidRPr="00D33E85" w:rsidRDefault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3425" w:type="dxa"/>
          </w:tcPr>
          <w:p w14:paraId="2F97705F" w14:textId="77777777" w:rsidR="00C52E57" w:rsidRPr="00D33E85" w:rsidRDefault="00C52E57" w:rsidP="00C52E5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Информирование осуществляется посредством размещения сведений, предусмотренных ч.3 ст.46 ФЗ от 31.07.2020 № 248-ФЗ «О государственном контроле (надзоре) и муниципальном контроле в Российской Федерации» на официальном сайте в сети «Интернет», в средствах массовой информации, через личные кабинеты контролируемых лиц в государственных информационных системах (при их наличии) и в иных формах. Размещенные сведения на указанном официальном сайте поддерживаются в актуальном состоянии и обновляются в срок не позднее 5 рабочих дней с момента их изменения</w:t>
            </w:r>
          </w:p>
        </w:tc>
        <w:tc>
          <w:tcPr>
            <w:tcW w:w="1667" w:type="dxa"/>
          </w:tcPr>
          <w:p w14:paraId="5FBEACCC" w14:textId="77777777" w:rsidR="00C52E57" w:rsidRPr="00D33E85" w:rsidRDefault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commentRangeStart w:id="1"/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СП</w:t>
            </w:r>
            <w:commentRangeEnd w:id="1"/>
            <w:r w:rsidRPr="00D33E85">
              <w:rPr>
                <w:rStyle w:val="a6"/>
                <w:rFonts w:ascii="Times New Roman" w:hAnsi="Times New Roman" w:cs="Times New Roman"/>
                <w:sz w:val="24"/>
                <w:szCs w:val="24"/>
              </w:rPr>
              <w:commentReference w:id="1"/>
            </w:r>
          </w:p>
        </w:tc>
        <w:tc>
          <w:tcPr>
            <w:tcW w:w="1863" w:type="dxa"/>
          </w:tcPr>
          <w:p w14:paraId="30F80878" w14:textId="77777777" w:rsidR="00C52E57" w:rsidRPr="00D33E85" w:rsidRDefault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 xml:space="preserve">По мере </w:t>
            </w:r>
            <w:proofErr w:type="gramStart"/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необходимости  и</w:t>
            </w:r>
            <w:proofErr w:type="gramEnd"/>
            <w:r w:rsidRPr="00D33E85"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года</w:t>
            </w:r>
          </w:p>
        </w:tc>
      </w:tr>
      <w:tr w:rsidR="0011481E" w:rsidRPr="00D33E85" w14:paraId="43A14082" w14:textId="77777777" w:rsidTr="00C52E57">
        <w:tc>
          <w:tcPr>
            <w:tcW w:w="413" w:type="dxa"/>
          </w:tcPr>
          <w:p w14:paraId="0F649638" w14:textId="77777777" w:rsidR="00C52E57" w:rsidRPr="00D33E85" w:rsidRDefault="00C52E57" w:rsidP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7" w:type="dxa"/>
          </w:tcPr>
          <w:p w14:paraId="20E39359" w14:textId="77777777" w:rsidR="00C52E57" w:rsidRPr="00D33E85" w:rsidRDefault="00C52E57" w:rsidP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Объявление предостережения</w:t>
            </w:r>
          </w:p>
        </w:tc>
        <w:tc>
          <w:tcPr>
            <w:tcW w:w="3425" w:type="dxa"/>
          </w:tcPr>
          <w:p w14:paraId="55988F3A" w14:textId="77777777" w:rsidR="00C52E57" w:rsidRPr="00D33E85" w:rsidRDefault="00C52E57" w:rsidP="00C52E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E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Уполномоченного органа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</w:t>
            </w:r>
            <w:r w:rsidRPr="00D33E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создало угрозу причинения вреда (ущерба) охраняемым законом ценностям и предлагает принять меры по обеспечению соблюдения обязательных требований.</w:t>
            </w:r>
          </w:p>
          <w:p w14:paraId="58BB925D" w14:textId="77777777" w:rsidR="00C52E57" w:rsidRPr="00D33E85" w:rsidRDefault="00C52E57" w:rsidP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14:paraId="2EEAE203" w14:textId="77777777" w:rsidR="00C52E57" w:rsidRPr="00D33E85" w:rsidRDefault="00C52E57" w:rsidP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Глава </w:t>
            </w:r>
            <w:commentRangeStart w:id="2"/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СП</w:t>
            </w:r>
            <w:commentRangeEnd w:id="2"/>
            <w:r w:rsidRPr="00D33E85">
              <w:rPr>
                <w:rStyle w:val="a6"/>
                <w:rFonts w:ascii="Times New Roman" w:hAnsi="Times New Roman" w:cs="Times New Roman"/>
                <w:sz w:val="24"/>
                <w:szCs w:val="24"/>
              </w:rPr>
              <w:commentReference w:id="2"/>
            </w:r>
          </w:p>
        </w:tc>
        <w:tc>
          <w:tcPr>
            <w:tcW w:w="1863" w:type="dxa"/>
          </w:tcPr>
          <w:p w14:paraId="03ED59F8" w14:textId="77777777" w:rsidR="00C52E57" w:rsidRPr="00D33E85" w:rsidRDefault="00C52E57" w:rsidP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(при наличии оснований) </w:t>
            </w:r>
            <w:proofErr w:type="gramStart"/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или Ежемесячно</w:t>
            </w:r>
            <w:proofErr w:type="gramEnd"/>
            <w:r w:rsidRPr="00D33E85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графиком, утверждаемым главой местной администрации</w:t>
            </w:r>
          </w:p>
        </w:tc>
      </w:tr>
      <w:tr w:rsidR="0011481E" w:rsidRPr="00D33E85" w14:paraId="4A95353B" w14:textId="77777777" w:rsidTr="00C52E57">
        <w:tc>
          <w:tcPr>
            <w:tcW w:w="413" w:type="dxa"/>
          </w:tcPr>
          <w:p w14:paraId="1C3484A9" w14:textId="77777777" w:rsidR="00C52E57" w:rsidRPr="00D33E85" w:rsidRDefault="00C52E57" w:rsidP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7" w:type="dxa"/>
          </w:tcPr>
          <w:p w14:paraId="25D1FB2C" w14:textId="77777777" w:rsidR="00C52E57" w:rsidRPr="00D33E85" w:rsidRDefault="00C52E57" w:rsidP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3425" w:type="dxa"/>
          </w:tcPr>
          <w:p w14:paraId="039D8E2C" w14:textId="77777777" w:rsidR="00C52E57" w:rsidRPr="00D33E85" w:rsidRDefault="00C52E57" w:rsidP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Проведение должностными лицами контрольным органам консультаций по вопросам: 1) организация и осуществление муниципального жилищного контроля; 2) порядок осуществления профилактических, контрольных мероприятий, установленных настоящим положением; 3) соблюдения обязательных требований жилищного законодательства. Консультирование осуществляется посредствам личного обращения, телефонной связи, электронной почты, видео-конференц-связи, при получении письменного запроса - в письменной форме в порядке, установленном Федеральным законом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мероприятия.</w:t>
            </w:r>
          </w:p>
        </w:tc>
        <w:tc>
          <w:tcPr>
            <w:tcW w:w="1667" w:type="dxa"/>
          </w:tcPr>
          <w:p w14:paraId="4E63D087" w14:textId="77777777" w:rsidR="00C52E57" w:rsidRPr="00D33E85" w:rsidRDefault="00C52E57" w:rsidP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Глава СП</w:t>
            </w:r>
          </w:p>
        </w:tc>
        <w:tc>
          <w:tcPr>
            <w:tcW w:w="1863" w:type="dxa"/>
          </w:tcPr>
          <w:p w14:paraId="66439AC4" w14:textId="77777777" w:rsidR="00C52E57" w:rsidRPr="00D33E85" w:rsidRDefault="00C52E57" w:rsidP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(при наличии оснований) </w:t>
            </w:r>
            <w:proofErr w:type="gramStart"/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или Ежемесячно</w:t>
            </w:r>
            <w:proofErr w:type="gramEnd"/>
            <w:r w:rsidRPr="00D33E85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графиком, утверждаемым главой местной администрации</w:t>
            </w:r>
          </w:p>
        </w:tc>
      </w:tr>
    </w:tbl>
    <w:p w14:paraId="59280514" w14:textId="77777777" w:rsidR="00C52E57" w:rsidRPr="0011481E" w:rsidRDefault="00C52E57">
      <w:pPr>
        <w:rPr>
          <w:rFonts w:ascii="Times New Roman" w:hAnsi="Times New Roman" w:cs="Times New Roman"/>
          <w:sz w:val="28"/>
          <w:szCs w:val="28"/>
        </w:rPr>
      </w:pPr>
    </w:p>
    <w:p w14:paraId="6F57B8A3" w14:textId="77777777" w:rsidR="00C52E57" w:rsidRPr="0011481E" w:rsidRDefault="00C52E57" w:rsidP="00C52E5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534665" w14:textId="77777777" w:rsidR="00C52E57" w:rsidRPr="0011481E" w:rsidRDefault="00C52E57" w:rsidP="00C52E5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C049DC" w14:textId="77777777" w:rsidR="00C52E57" w:rsidRPr="0011481E" w:rsidRDefault="00C52E57" w:rsidP="00C52E5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32321C" w14:textId="77777777" w:rsidR="00C52E57" w:rsidRPr="0011481E" w:rsidRDefault="00C52E57" w:rsidP="0008542F">
      <w:pPr>
        <w:rPr>
          <w:rFonts w:ascii="Times New Roman" w:hAnsi="Times New Roman" w:cs="Times New Roman"/>
          <w:sz w:val="28"/>
          <w:szCs w:val="28"/>
        </w:rPr>
      </w:pPr>
    </w:p>
    <w:sectPr w:rsidR="00C52E57" w:rsidRPr="001148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" w:author="админ" w:date="2024-06-04T10:36:00Z" w:initials="а">
    <w:p w14:paraId="2ADBF07B" w14:textId="77777777" w:rsidR="00C52E57" w:rsidRDefault="00C52E57">
      <w:pPr>
        <w:pStyle w:val="a7"/>
      </w:pPr>
      <w:r>
        <w:rPr>
          <w:rStyle w:val="a6"/>
        </w:rPr>
        <w:annotationRef/>
      </w:r>
    </w:p>
  </w:comment>
  <w:comment w:id="2" w:author="админ" w:date="2024-06-04T10:36:00Z" w:initials="а">
    <w:p w14:paraId="52A57AC5" w14:textId="77777777" w:rsidR="00C52E57" w:rsidRDefault="00C52E57">
      <w:pPr>
        <w:pStyle w:val="a7"/>
      </w:pPr>
      <w:r>
        <w:rPr>
          <w:rStyle w:val="a6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ADBF07B" w15:done="0"/>
  <w15:commentEx w15:paraId="52A57AC5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ADBF07B" w16cid:durableId="2D2CACF6"/>
  <w16cid:commentId w16cid:paraId="52A57AC5" w16cid:durableId="2D2CACF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админ">
    <w15:presenceInfo w15:providerId="None" w15:userId="админ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C11"/>
    <w:rsid w:val="00043178"/>
    <w:rsid w:val="0008542F"/>
    <w:rsid w:val="000D76FE"/>
    <w:rsid w:val="0011481E"/>
    <w:rsid w:val="00257C11"/>
    <w:rsid w:val="00463B21"/>
    <w:rsid w:val="0054163B"/>
    <w:rsid w:val="005B3605"/>
    <w:rsid w:val="007C6170"/>
    <w:rsid w:val="00825A2A"/>
    <w:rsid w:val="00A62E25"/>
    <w:rsid w:val="00AE3532"/>
    <w:rsid w:val="00B71AC3"/>
    <w:rsid w:val="00B91755"/>
    <w:rsid w:val="00C52E57"/>
    <w:rsid w:val="00D33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B6D8D"/>
  <w15:chartTrackingRefBased/>
  <w15:docId w15:val="{0ABF5CF7-C31A-4340-8182-1CCC40CBC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41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163B"/>
    <w:pPr>
      <w:spacing w:after="0" w:line="240" w:lineRule="auto"/>
    </w:pPr>
  </w:style>
  <w:style w:type="table" w:styleId="a4">
    <w:name w:val="Table Grid"/>
    <w:basedOn w:val="a1"/>
    <w:uiPriority w:val="39"/>
    <w:rsid w:val="005416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085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annotation reference"/>
    <w:basedOn w:val="a0"/>
    <w:uiPriority w:val="99"/>
    <w:semiHidden/>
    <w:unhideWhenUsed/>
    <w:rsid w:val="00C52E57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C52E57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52E57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C52E57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C52E57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52E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52E57"/>
    <w:rPr>
      <w:rFonts w:ascii="Segoe UI" w:hAnsi="Segoe UI" w:cs="Segoe UI"/>
      <w:sz w:val="18"/>
      <w:szCs w:val="18"/>
    </w:rPr>
  </w:style>
  <w:style w:type="character" w:styleId="ad">
    <w:name w:val="Hyperlink"/>
    <w:basedOn w:val="a0"/>
    <w:uiPriority w:val="99"/>
    <w:semiHidden/>
    <w:unhideWhenUsed/>
    <w:rsid w:val="00C52E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0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4" Type="http://schemas.openxmlformats.org/officeDocument/2006/relationships/comments" Target="commen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1727</Words>
  <Characters>9847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Управделами</cp:lastModifiedBy>
  <cp:revision>6</cp:revision>
  <dcterms:created xsi:type="dcterms:W3CDTF">2024-06-14T11:10:00Z</dcterms:created>
  <dcterms:modified xsi:type="dcterms:W3CDTF">2026-02-03T12:31:00Z</dcterms:modified>
</cp:coreProperties>
</file>